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29BD" w14:textId="77777777" w:rsidR="00F27878" w:rsidRDefault="00F27878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здравоохранения РФ от 1 июня 2022 г. N 372н "Об утверждении стандарта специализированной медицинской помощи взрослым при психических и поведенческих расстройствах, вызванных употреблением психоактивных веществ (психотическое расстройство) (диагностика и лечение)"</w:t>
        </w:r>
      </w:hyperlink>
    </w:p>
    <w:p w14:paraId="2310FE78" w14:textId="77777777" w:rsidR="00F27878" w:rsidRDefault="00F278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DFF0E05" w14:textId="77777777" w:rsidR="00F27878" w:rsidRDefault="00F2787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стандартах медицинской помощи см.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</w:p>
    <w:p w14:paraId="1CC9BA26" w14:textId="77777777" w:rsidR="00F27878" w:rsidRDefault="00F27878">
      <w:r>
        <w:t xml:space="preserve">В соответствии с </w:t>
      </w:r>
      <w:hyperlink r:id="rId9" w:history="1">
        <w:r>
          <w:rPr>
            <w:rStyle w:val="a4"/>
            <w:rFonts w:cs="Times New Roman CYR"/>
          </w:rPr>
          <w:t>пунктом 4 части 1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2022, N 1, ст. 51) и </w:t>
      </w:r>
      <w:hyperlink r:id="rId10" w:history="1">
        <w:r>
          <w:rPr>
            <w:rStyle w:val="a4"/>
            <w:rFonts w:cs="Times New Roman CYR"/>
          </w:rPr>
          <w:t>подпунктом 5.2.18 пункта 5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1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19 июня 2012 г. N 608 (Собрание законодательства Российской Федерации, 2012, N 26, ст. 3526), приказываю:</w:t>
      </w:r>
    </w:p>
    <w:p w14:paraId="01F6FF9A" w14:textId="77777777" w:rsidR="00F27878" w:rsidRDefault="00F27878">
      <w:bookmarkStart w:id="0" w:name="sub_1"/>
      <w:r>
        <w:t xml:space="preserve">Утвердить 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(психотическое расстройство) (диагностика и лечение), согласно </w:t>
      </w:r>
      <w:hyperlink w:anchor="sub_1000" w:history="1">
        <w:r>
          <w:rPr>
            <w:rStyle w:val="a4"/>
            <w:rFonts w:cs="Times New Roman CYR"/>
          </w:rPr>
          <w:t>приложению</w:t>
        </w:r>
      </w:hyperlink>
      <w:r>
        <w:t>.</w:t>
      </w:r>
    </w:p>
    <w:bookmarkEnd w:id="0"/>
    <w:p w14:paraId="7BB86878" w14:textId="77777777" w:rsidR="00F27878" w:rsidRDefault="00F2787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F27878" w14:paraId="48A4E2AE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C8CC645" w14:textId="77777777" w:rsidR="00F27878" w:rsidRDefault="00F27878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F9F2D97" w14:textId="77777777" w:rsidR="00F27878" w:rsidRDefault="00F27878">
            <w:pPr>
              <w:pStyle w:val="a7"/>
              <w:jc w:val="right"/>
            </w:pPr>
            <w:r>
              <w:t>М.А. Мурашко</w:t>
            </w:r>
          </w:p>
        </w:tc>
      </w:tr>
    </w:tbl>
    <w:p w14:paraId="78990B8B" w14:textId="77777777" w:rsidR="00F27878" w:rsidRDefault="00F27878"/>
    <w:p w14:paraId="225CC7A3" w14:textId="77777777" w:rsidR="00F27878" w:rsidRDefault="00F27878">
      <w:pPr>
        <w:pStyle w:val="a9"/>
      </w:pPr>
      <w:r>
        <w:t>Зарегистрировано в Минюсте РФ 6 июля 2022 г.</w:t>
      </w:r>
    </w:p>
    <w:p w14:paraId="5C6380AB" w14:textId="77777777" w:rsidR="00F27878" w:rsidRDefault="00F27878">
      <w:pPr>
        <w:pStyle w:val="a9"/>
      </w:pPr>
      <w:r>
        <w:t>Регистрационный N 69169</w:t>
      </w:r>
    </w:p>
    <w:p w14:paraId="704C12C2" w14:textId="77777777" w:rsidR="00F27878" w:rsidRDefault="00F27878">
      <w:pPr>
        <w:ind w:firstLine="0"/>
        <w:jc w:val="left"/>
        <w:sectPr w:rsidR="00F27878">
          <w:headerReference w:type="default" r:id="rId12"/>
          <w:footerReference w:type="default" r:id="rId13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3178993C" w14:textId="77777777" w:rsidR="00F27878" w:rsidRDefault="00F27878">
      <w:pPr>
        <w:ind w:firstLine="698"/>
        <w:jc w:val="right"/>
      </w:pPr>
      <w:bookmarkStart w:id="1" w:name="sub_1000"/>
      <w:r>
        <w:rPr>
          <w:rStyle w:val="a3"/>
          <w:bCs/>
        </w:rPr>
        <w:lastRenderedPageBreak/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приказу</w:t>
        </w:r>
      </w:hyperlink>
      <w:r>
        <w:rPr>
          <w:rStyle w:val="a3"/>
          <w:bCs/>
        </w:rPr>
        <w:t xml:space="preserve"> Министерства здравоохранения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 июня 2022 г. N 372н</w:t>
      </w:r>
    </w:p>
    <w:bookmarkEnd w:id="1"/>
    <w:p w14:paraId="7A9B56E7" w14:textId="77777777" w:rsidR="00F27878" w:rsidRDefault="00F27878"/>
    <w:p w14:paraId="3461E064" w14:textId="77777777" w:rsidR="00F27878" w:rsidRDefault="00F27878">
      <w:pPr>
        <w:pStyle w:val="1"/>
      </w:pPr>
      <w:r>
        <w:t>Стандарт</w:t>
      </w:r>
      <w:r>
        <w:br/>
        <w:t>специализированной медицинской помощи взрослым при психических и поведенческих расстройствах, вызванных употреблением психоактивных веществ (психотическое расстройство) (диагностика и лечение)</w:t>
      </w:r>
    </w:p>
    <w:p w14:paraId="29EA3B90" w14:textId="77777777" w:rsidR="00F27878" w:rsidRDefault="00F27878"/>
    <w:p w14:paraId="19FBD7FC" w14:textId="77777777" w:rsidR="00F27878" w:rsidRDefault="00F27878">
      <w:r>
        <w:t>Возрастная категория пациента: взрослые</w:t>
      </w:r>
    </w:p>
    <w:p w14:paraId="6D999BC3" w14:textId="77777777" w:rsidR="00F27878" w:rsidRDefault="00F27878">
      <w:r>
        <w:t>Пол пациента: любой</w:t>
      </w:r>
    </w:p>
    <w:p w14:paraId="38F9710A" w14:textId="77777777" w:rsidR="00F27878" w:rsidRDefault="00F27878">
      <w:r>
        <w:t>Вид медицинской помощи: специализированная медицинская помощь</w:t>
      </w:r>
    </w:p>
    <w:p w14:paraId="5472675F" w14:textId="77777777" w:rsidR="00F27878" w:rsidRDefault="00F27878">
      <w:r>
        <w:t>Условия оказания медицинской помощи: стационарно</w:t>
      </w:r>
    </w:p>
    <w:p w14:paraId="43F48014" w14:textId="77777777" w:rsidR="00F27878" w:rsidRDefault="00F27878">
      <w:r>
        <w:t>Форма оказания медицинской помощи: экстренная, неотложная</w:t>
      </w:r>
    </w:p>
    <w:p w14:paraId="15E24D92" w14:textId="77777777" w:rsidR="00F27878" w:rsidRDefault="00F27878">
      <w:r>
        <w:t>Фаза течения заболевания (состояния): вне зависимости от фазы</w:t>
      </w:r>
    </w:p>
    <w:p w14:paraId="25C68666" w14:textId="77777777" w:rsidR="00F27878" w:rsidRDefault="00F27878">
      <w:r>
        <w:t>Стадия и (или) степень тяжести заболевания (состояния): вне зависимости</w:t>
      </w:r>
    </w:p>
    <w:p w14:paraId="4C1EBEE9" w14:textId="77777777" w:rsidR="00F27878" w:rsidRDefault="00F27878">
      <w:r>
        <w:t>Осложнения: вне зависимости</w:t>
      </w:r>
    </w:p>
    <w:p w14:paraId="528ED1E7" w14:textId="77777777" w:rsidR="00F27878" w:rsidRDefault="00F27878">
      <w:r>
        <w:t>Средняя продолжительность лечения законченного случая (количество дней): 20</w:t>
      </w:r>
    </w:p>
    <w:p w14:paraId="4C175BEA" w14:textId="77777777" w:rsidR="00F27878" w:rsidRDefault="00F27878">
      <w:r>
        <w:t xml:space="preserve">Нозологические единицы (код по </w:t>
      </w:r>
      <w:hyperlink r:id="rId14" w:history="1">
        <w:r>
          <w:rPr>
            <w:rStyle w:val="a4"/>
            <w:rFonts w:cs="Times New Roman CYR"/>
          </w:rPr>
          <w:t>МКБ X</w:t>
        </w:r>
      </w:hyperlink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):</w:t>
      </w:r>
    </w:p>
    <w:p w14:paraId="372E0769" w14:textId="77777777" w:rsidR="00F27878" w:rsidRDefault="00F278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560"/>
        <w:gridCol w:w="13020"/>
      </w:tblGrid>
      <w:tr w:rsidR="00F27878" w14:paraId="2DBFC0B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BDF1418" w14:textId="77777777" w:rsidR="00F27878" w:rsidRDefault="00F27878">
            <w:pPr>
              <w:pStyle w:val="a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812CB77" w14:textId="77777777" w:rsidR="00F27878" w:rsidRDefault="00F27878">
            <w:pPr>
              <w:pStyle w:val="a9"/>
            </w:pPr>
            <w:hyperlink r:id="rId15" w:history="1">
              <w:r>
                <w:rPr>
                  <w:rStyle w:val="a4"/>
                  <w:rFonts w:cs="Times New Roman CYR"/>
                </w:rPr>
                <w:t>F10</w:t>
              </w:r>
            </w:hyperlink>
            <w:r>
              <w:t>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41459B0" w14:textId="77777777" w:rsidR="00F27878" w:rsidRDefault="00F27878">
            <w:pPr>
              <w:pStyle w:val="a7"/>
            </w:pPr>
          </w:p>
        </w:tc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</w:tcPr>
          <w:p w14:paraId="5BC19D63" w14:textId="77777777" w:rsidR="00F27878" w:rsidRDefault="00F27878">
            <w:pPr>
              <w:pStyle w:val="a9"/>
            </w:pPr>
            <w:r>
              <w:t>Психические и поведенческие расстройства, вызванные употреблением алкоголя. Психотическое расстройство</w:t>
            </w:r>
          </w:p>
        </w:tc>
      </w:tr>
      <w:tr w:rsidR="00F27878" w14:paraId="67ED07C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0523ACD" w14:textId="77777777" w:rsidR="00F27878" w:rsidRDefault="00F27878">
            <w:pPr>
              <w:pStyle w:val="a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DA69506" w14:textId="77777777" w:rsidR="00F27878" w:rsidRDefault="00F27878">
            <w:pPr>
              <w:pStyle w:val="a9"/>
            </w:pPr>
            <w:r>
              <w:t>F11.5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AAFFD1E" w14:textId="77777777" w:rsidR="00F27878" w:rsidRDefault="00F27878">
            <w:pPr>
              <w:pStyle w:val="a7"/>
            </w:pPr>
          </w:p>
        </w:tc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</w:tcPr>
          <w:p w14:paraId="2C8E3DFE" w14:textId="77777777" w:rsidR="00F27878" w:rsidRDefault="00F27878">
            <w:pPr>
              <w:pStyle w:val="a9"/>
            </w:pPr>
            <w:r>
              <w:t>Психические и поведенческие расстройства, вызванные употреблением опиоидов. Психотическое расстройство</w:t>
            </w:r>
          </w:p>
        </w:tc>
      </w:tr>
      <w:tr w:rsidR="00F27878" w14:paraId="54447BF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B5104BD" w14:textId="77777777" w:rsidR="00F27878" w:rsidRDefault="00F27878">
            <w:pPr>
              <w:pStyle w:val="a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E2F8227" w14:textId="77777777" w:rsidR="00F27878" w:rsidRDefault="00F27878">
            <w:pPr>
              <w:pStyle w:val="a9"/>
            </w:pPr>
            <w:r>
              <w:t>F12.5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FA0F48D" w14:textId="77777777" w:rsidR="00F27878" w:rsidRDefault="00F27878">
            <w:pPr>
              <w:pStyle w:val="a7"/>
            </w:pPr>
          </w:p>
        </w:tc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</w:tcPr>
          <w:p w14:paraId="1CD28BA8" w14:textId="77777777" w:rsidR="00F27878" w:rsidRDefault="00F27878">
            <w:pPr>
              <w:pStyle w:val="a9"/>
            </w:pPr>
            <w:r>
              <w:t>Психические и поведенческие расстройства, вызванные употреблением каннабиоидов. Психотическое расстройство</w:t>
            </w:r>
          </w:p>
        </w:tc>
      </w:tr>
      <w:tr w:rsidR="00F27878" w14:paraId="7AF328C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2551EC1" w14:textId="77777777" w:rsidR="00F27878" w:rsidRDefault="00F27878">
            <w:pPr>
              <w:pStyle w:val="a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689B265" w14:textId="77777777" w:rsidR="00F27878" w:rsidRDefault="00F27878">
            <w:pPr>
              <w:pStyle w:val="a9"/>
            </w:pPr>
            <w:r>
              <w:t>F13.5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B8DB631" w14:textId="77777777" w:rsidR="00F27878" w:rsidRDefault="00F27878">
            <w:pPr>
              <w:pStyle w:val="a7"/>
            </w:pPr>
          </w:p>
        </w:tc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</w:tcPr>
          <w:p w14:paraId="2693460D" w14:textId="77777777" w:rsidR="00F27878" w:rsidRDefault="00F27878">
            <w:pPr>
              <w:pStyle w:val="a9"/>
            </w:pPr>
            <w:r>
              <w:t>Психические и поведенческие расстройства, вызванные употреблением седативных или снотворных средств. Психотическое расстройство</w:t>
            </w:r>
          </w:p>
        </w:tc>
      </w:tr>
      <w:tr w:rsidR="00F27878" w14:paraId="2A0B4BB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D7136A2" w14:textId="77777777" w:rsidR="00F27878" w:rsidRDefault="00F27878">
            <w:pPr>
              <w:pStyle w:val="a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B49CFEC" w14:textId="77777777" w:rsidR="00F27878" w:rsidRDefault="00F27878">
            <w:pPr>
              <w:pStyle w:val="a9"/>
            </w:pPr>
            <w:r>
              <w:t>F14.5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9BA803A" w14:textId="77777777" w:rsidR="00F27878" w:rsidRDefault="00F27878">
            <w:pPr>
              <w:pStyle w:val="a7"/>
            </w:pPr>
          </w:p>
        </w:tc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</w:tcPr>
          <w:p w14:paraId="42D615B3" w14:textId="77777777" w:rsidR="00F27878" w:rsidRDefault="00F27878">
            <w:pPr>
              <w:pStyle w:val="a9"/>
            </w:pPr>
            <w:r>
              <w:t>Психические и поведенческие расстройства, вызванные употреблением кокаина. Психотическое расстройство</w:t>
            </w:r>
          </w:p>
        </w:tc>
      </w:tr>
      <w:tr w:rsidR="00F27878" w14:paraId="2E507F3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63B313" w14:textId="77777777" w:rsidR="00F27878" w:rsidRDefault="00F27878">
            <w:pPr>
              <w:pStyle w:val="a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1D9975A" w14:textId="77777777" w:rsidR="00F27878" w:rsidRDefault="00F27878">
            <w:pPr>
              <w:pStyle w:val="a9"/>
            </w:pPr>
            <w:r>
              <w:t>F15.5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3901B0F" w14:textId="77777777" w:rsidR="00F27878" w:rsidRDefault="00F27878">
            <w:pPr>
              <w:pStyle w:val="a7"/>
            </w:pPr>
          </w:p>
        </w:tc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</w:tcPr>
          <w:p w14:paraId="3A6ACD3D" w14:textId="77777777" w:rsidR="00F27878" w:rsidRDefault="00F27878">
            <w:pPr>
              <w:pStyle w:val="a9"/>
            </w:pPr>
            <w:r>
              <w:t>Психические и поведенческие расстройства, вызванные употреблением других стимуляторов (включая кофеин). Психотическое расстройство</w:t>
            </w:r>
          </w:p>
        </w:tc>
      </w:tr>
      <w:tr w:rsidR="00F27878" w14:paraId="532EDFB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12E3E72" w14:textId="77777777" w:rsidR="00F27878" w:rsidRDefault="00F27878">
            <w:pPr>
              <w:pStyle w:val="a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61E7BD9" w14:textId="77777777" w:rsidR="00F27878" w:rsidRDefault="00F27878">
            <w:pPr>
              <w:pStyle w:val="a9"/>
            </w:pPr>
            <w:r>
              <w:t>F16.5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A8204E8" w14:textId="77777777" w:rsidR="00F27878" w:rsidRDefault="00F27878">
            <w:pPr>
              <w:pStyle w:val="a7"/>
            </w:pPr>
          </w:p>
        </w:tc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</w:tcPr>
          <w:p w14:paraId="0903004B" w14:textId="77777777" w:rsidR="00F27878" w:rsidRDefault="00F27878">
            <w:pPr>
              <w:pStyle w:val="a9"/>
            </w:pPr>
            <w:r>
              <w:t>Психические и поведенческие расстройства, вызванные употреблением галлюциногенов. Психотическое расстройство</w:t>
            </w:r>
          </w:p>
        </w:tc>
      </w:tr>
      <w:tr w:rsidR="00F27878" w14:paraId="3CA9588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849383C" w14:textId="77777777" w:rsidR="00F27878" w:rsidRDefault="00F27878">
            <w:pPr>
              <w:pStyle w:val="a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BFF3DF3" w14:textId="77777777" w:rsidR="00F27878" w:rsidRDefault="00F27878">
            <w:pPr>
              <w:pStyle w:val="a9"/>
            </w:pPr>
            <w:r>
              <w:t>F18.5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9F8592F" w14:textId="77777777" w:rsidR="00F27878" w:rsidRDefault="00F27878">
            <w:pPr>
              <w:pStyle w:val="a7"/>
            </w:pPr>
          </w:p>
        </w:tc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</w:tcPr>
          <w:p w14:paraId="57824BF8" w14:textId="77777777" w:rsidR="00F27878" w:rsidRDefault="00F27878">
            <w:pPr>
              <w:pStyle w:val="a9"/>
            </w:pPr>
            <w:r>
              <w:t>Психические и поведенческие расстройства, вызванные употреблением летучих растворителей. Психотическое расстройство</w:t>
            </w:r>
          </w:p>
        </w:tc>
      </w:tr>
      <w:tr w:rsidR="00F27878" w14:paraId="73B3B55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7B57740" w14:textId="77777777" w:rsidR="00F27878" w:rsidRDefault="00F27878">
            <w:pPr>
              <w:pStyle w:val="a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7ACAE0A" w14:textId="77777777" w:rsidR="00F27878" w:rsidRDefault="00F27878">
            <w:pPr>
              <w:pStyle w:val="a9"/>
            </w:pPr>
            <w:r>
              <w:t>F19.5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69D7CAA" w14:textId="77777777" w:rsidR="00F27878" w:rsidRDefault="00F27878">
            <w:pPr>
              <w:pStyle w:val="a7"/>
            </w:pPr>
          </w:p>
        </w:tc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</w:tcPr>
          <w:p w14:paraId="72C46716" w14:textId="77777777" w:rsidR="00F27878" w:rsidRDefault="00F27878">
            <w:pPr>
              <w:pStyle w:val="a9"/>
            </w:pPr>
            <w:r>
              <w:t>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Психотическое расстройство</w:t>
            </w:r>
          </w:p>
        </w:tc>
      </w:tr>
    </w:tbl>
    <w:p w14:paraId="503FEE38" w14:textId="77777777" w:rsidR="00F27878" w:rsidRDefault="00F27878"/>
    <w:p w14:paraId="3FA2B5AF" w14:textId="77777777" w:rsidR="00F27878" w:rsidRDefault="00F27878">
      <w:pPr>
        <w:pStyle w:val="1"/>
      </w:pPr>
      <w:bookmarkStart w:id="2" w:name="sub_1100"/>
      <w:r>
        <w:t>1. Медицинские услуги для диагностики заболевания, состояния</w:t>
      </w:r>
    </w:p>
    <w:bookmarkEnd w:id="2"/>
    <w:p w14:paraId="6020BE28" w14:textId="77777777" w:rsidR="00F27878" w:rsidRDefault="00F278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540"/>
        <w:gridCol w:w="2240"/>
        <w:gridCol w:w="2240"/>
      </w:tblGrid>
      <w:tr w:rsidR="00F27878" w14:paraId="29D2BC93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2BFE96" w14:textId="77777777" w:rsidR="00F27878" w:rsidRDefault="00F27878">
            <w:pPr>
              <w:pStyle w:val="a9"/>
            </w:pPr>
            <w:bookmarkStart w:id="3" w:name="sub_1101"/>
            <w:r>
              <w:t>1.1. Лабораторные методы исследования</w:t>
            </w:r>
            <w:bookmarkEnd w:id="3"/>
          </w:p>
        </w:tc>
      </w:tr>
      <w:tr w:rsidR="00F27878" w14:paraId="77FEB1F0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2574" w14:textId="77777777" w:rsidR="00F27878" w:rsidRDefault="00F27878">
            <w:pPr>
              <w:pStyle w:val="a7"/>
              <w:jc w:val="center"/>
            </w:pPr>
            <w:hyperlink r:id="rId16" w:history="1">
              <w:r>
                <w:rPr>
                  <w:rStyle w:val="a4"/>
                  <w:rFonts w:cs="Times New Roman CYR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2A5" w14:textId="77777777" w:rsidR="00F27878" w:rsidRDefault="00F27878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3ED" w14:textId="77777777" w:rsidR="00F27878" w:rsidRDefault="00F27878">
            <w:pPr>
              <w:pStyle w:val="a7"/>
              <w:jc w:val="center"/>
            </w:pPr>
            <w:r>
              <w:t>Усредненный показатель частоты предоставления</w:t>
            </w:r>
            <w:r>
              <w:rPr>
                <w:vertAlign w:val="superscript"/>
              </w:rPr>
              <w:t> </w:t>
            </w:r>
            <w:hyperlink w:anchor="sub_111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CF8B9" w14:textId="77777777" w:rsidR="00F27878" w:rsidRDefault="00F27878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F27878" w14:paraId="54F70719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123" w14:textId="77777777" w:rsidR="00F27878" w:rsidRDefault="00F27878">
            <w:pPr>
              <w:pStyle w:val="a9"/>
            </w:pPr>
            <w:r>
              <w:t>А09.07.005.001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C364" w14:textId="77777777" w:rsidR="00F27878" w:rsidRDefault="00F27878">
            <w:pPr>
              <w:pStyle w:val="a9"/>
            </w:pPr>
            <w:r>
              <w:t>Количественное определение одной группы психоактивных веществ, в том числе наркотических средств и психотропных веществ, их метаболитов в слюне иммунохимическим методом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853B" w14:textId="77777777" w:rsidR="00F27878" w:rsidRDefault="00F27878">
            <w:pPr>
              <w:pStyle w:val="a7"/>
              <w:jc w:val="center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A0CB9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</w:tr>
      <w:tr w:rsidR="00F27878" w14:paraId="2BE5F815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785" w14:textId="77777777" w:rsidR="00F27878" w:rsidRDefault="00F27878">
            <w:pPr>
              <w:pStyle w:val="a9"/>
            </w:pPr>
            <w:r>
              <w:t>А09.28.055.001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E033" w14:textId="77777777" w:rsidR="00F27878" w:rsidRDefault="00F27878">
            <w:pPr>
              <w:pStyle w:val="a9"/>
            </w:pPr>
            <w:r>
              <w:t>Количественное определение одной группы психоактивных веществ, в том числе наркотических средств и психотропных веществ, их метаболитов в моче иммунохимическим методом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D7ED" w14:textId="77777777" w:rsidR="00F27878" w:rsidRDefault="00F27878">
            <w:pPr>
              <w:pStyle w:val="a7"/>
              <w:jc w:val="center"/>
            </w:pPr>
            <w:r>
              <w:t>0,8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958F2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</w:tr>
      <w:tr w:rsidR="00F27878" w14:paraId="455655BB" w14:textId="77777777" w:rsidTr="00F27878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200" w14:textId="77777777" w:rsidR="00F27878" w:rsidRDefault="00F27878">
            <w:pPr>
              <w:pStyle w:val="a9"/>
            </w:pPr>
            <w:r>
              <w:t>В01.045.012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9E51B6" w14:textId="77777777" w:rsidR="00F27878" w:rsidRDefault="00F27878">
            <w:pPr>
              <w:pStyle w:val="a9"/>
            </w:pPr>
            <w:r>
              <w:t>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B16013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F9224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</w:tr>
      <w:tr w:rsidR="00F27878" w14:paraId="10146A4E" w14:textId="77777777" w:rsidTr="00F27878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B15" w14:textId="77777777" w:rsidR="00F27878" w:rsidRDefault="00F27878">
            <w:pPr>
              <w:pStyle w:val="a9"/>
            </w:pPr>
            <w:r>
              <w:t>В03.016.003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CCC76F" w14:textId="77777777" w:rsidR="00F27878" w:rsidRDefault="00F27878">
            <w:pPr>
              <w:pStyle w:val="a9"/>
            </w:pPr>
            <w:r>
              <w:t>Общий (клинический) анализ крови развернутый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0BA6A5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4E010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</w:tr>
      <w:tr w:rsidR="00F27878" w14:paraId="684E7F79" w14:textId="77777777" w:rsidTr="00F27878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F76B" w14:textId="77777777" w:rsidR="00F27878" w:rsidRDefault="00F27878">
            <w:pPr>
              <w:pStyle w:val="a9"/>
            </w:pPr>
            <w:r>
              <w:t>В03.016.004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A6C6D8" w14:textId="77777777" w:rsidR="00F27878" w:rsidRDefault="00F27878">
            <w:pPr>
              <w:pStyle w:val="a9"/>
            </w:pPr>
            <w:r>
              <w:t>Анализ крови биохимический общетерапевтический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2739CB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0D4BF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</w:tr>
      <w:tr w:rsidR="00F27878" w14:paraId="656452E5" w14:textId="77777777" w:rsidTr="00F27878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7DD" w14:textId="77777777" w:rsidR="00F27878" w:rsidRDefault="00F27878">
            <w:pPr>
              <w:pStyle w:val="a9"/>
            </w:pPr>
            <w:r>
              <w:t>В03.016.006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6F1A22" w14:textId="77777777" w:rsidR="00F27878" w:rsidRDefault="00F27878">
            <w:pPr>
              <w:pStyle w:val="a9"/>
            </w:pPr>
            <w:r>
              <w:t>Общий (клинический) анализ мочи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4A63D2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41E1E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</w:tr>
    </w:tbl>
    <w:p w14:paraId="54CCFE8C" w14:textId="77777777" w:rsidR="00F27878" w:rsidRDefault="00F278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540"/>
        <w:gridCol w:w="2240"/>
        <w:gridCol w:w="2240"/>
      </w:tblGrid>
      <w:tr w:rsidR="00F27878" w14:paraId="698E6044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4E1527" w14:textId="77777777" w:rsidR="00F27878" w:rsidRDefault="00F27878">
            <w:pPr>
              <w:pStyle w:val="a9"/>
            </w:pPr>
            <w:bookmarkStart w:id="4" w:name="sub_1102"/>
            <w:r>
              <w:t>1.2. Инструментальные методы исследования</w:t>
            </w:r>
            <w:bookmarkEnd w:id="4"/>
          </w:p>
        </w:tc>
      </w:tr>
      <w:tr w:rsidR="00F27878" w14:paraId="172493C3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E83" w14:textId="77777777" w:rsidR="00F27878" w:rsidRDefault="00F27878">
            <w:pPr>
              <w:pStyle w:val="a7"/>
              <w:jc w:val="center"/>
            </w:pPr>
            <w:hyperlink r:id="rId17" w:history="1">
              <w:r>
                <w:rPr>
                  <w:rStyle w:val="a4"/>
                  <w:rFonts w:cs="Times New Roman CYR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6A18" w14:textId="77777777" w:rsidR="00F27878" w:rsidRDefault="00F27878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E87" w14:textId="77777777" w:rsidR="00F27878" w:rsidRDefault="00F27878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0C9A5" w14:textId="77777777" w:rsidR="00F27878" w:rsidRDefault="00F27878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F27878" w14:paraId="34299736" w14:textId="77777777" w:rsidTr="00F27878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6AFE" w14:textId="77777777" w:rsidR="00F27878" w:rsidRDefault="00F27878">
            <w:pPr>
              <w:pStyle w:val="a9"/>
            </w:pPr>
            <w:r>
              <w:t>А05.10.006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26733C" w14:textId="77777777" w:rsidR="00F27878" w:rsidRDefault="00F27878">
            <w:pPr>
              <w:pStyle w:val="a9"/>
            </w:pPr>
            <w:r>
              <w:t>Регистрация электрокардиограммы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1F7A12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AE400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</w:tr>
    </w:tbl>
    <w:p w14:paraId="3A9AC9D6" w14:textId="77777777" w:rsidR="00F27878" w:rsidRDefault="00F27878"/>
    <w:p w14:paraId="5F3DDAB3" w14:textId="77777777" w:rsidR="00F27878" w:rsidRDefault="00F27878">
      <w:pPr>
        <w:pStyle w:val="1"/>
      </w:pPr>
      <w:bookmarkStart w:id="5" w:name="sub_1200"/>
      <w:r>
        <w:lastRenderedPageBreak/>
        <w:t>2. Медицинские услуги для лечения заболевания, состояния и контроля за лечением</w:t>
      </w:r>
    </w:p>
    <w:bookmarkEnd w:id="5"/>
    <w:p w14:paraId="62FBFB90" w14:textId="77777777" w:rsidR="00F27878" w:rsidRDefault="00F278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540"/>
        <w:gridCol w:w="2240"/>
        <w:gridCol w:w="2240"/>
      </w:tblGrid>
      <w:tr w:rsidR="00F27878" w14:paraId="1A1ADB4E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EEAAC9" w14:textId="77777777" w:rsidR="00F27878" w:rsidRDefault="00F27878">
            <w:pPr>
              <w:pStyle w:val="a9"/>
            </w:pPr>
            <w:bookmarkStart w:id="6" w:name="sub_1201"/>
            <w:r>
              <w:t>2.1. Прием (осмотр, консультация) и наблюдение врача-специалиста</w:t>
            </w:r>
            <w:bookmarkEnd w:id="6"/>
          </w:p>
        </w:tc>
      </w:tr>
      <w:tr w:rsidR="00F27878" w14:paraId="7BD3AD29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0399" w14:textId="77777777" w:rsidR="00F27878" w:rsidRDefault="00F27878">
            <w:pPr>
              <w:pStyle w:val="a7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A44" w14:textId="77777777" w:rsidR="00F27878" w:rsidRDefault="00F27878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9B2" w14:textId="77777777" w:rsidR="00F27878" w:rsidRDefault="00F27878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1A715" w14:textId="77777777" w:rsidR="00F27878" w:rsidRDefault="00F27878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F27878" w14:paraId="7F7D676E" w14:textId="77777777" w:rsidTr="00F27878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0A9D" w14:textId="77777777" w:rsidR="00F27878" w:rsidRDefault="00F27878">
            <w:pPr>
              <w:pStyle w:val="a9"/>
            </w:pPr>
            <w:r>
              <w:t>В01.036.005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4EE14E" w14:textId="77777777" w:rsidR="00F27878" w:rsidRDefault="00F27878">
            <w:pPr>
              <w:pStyle w:val="a9"/>
            </w:pPr>
            <w:r>
              <w:t>Ежедневный осмотр врачом-психиатром-наркологом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2656FD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3F6BB" w14:textId="77777777" w:rsidR="00F27878" w:rsidRDefault="00F27878">
            <w:pPr>
              <w:pStyle w:val="a7"/>
              <w:jc w:val="center"/>
            </w:pPr>
            <w:r>
              <w:t>19</w:t>
            </w:r>
          </w:p>
        </w:tc>
      </w:tr>
    </w:tbl>
    <w:p w14:paraId="08F5DEC6" w14:textId="77777777" w:rsidR="00F27878" w:rsidRDefault="00F278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540"/>
        <w:gridCol w:w="2240"/>
        <w:gridCol w:w="2240"/>
      </w:tblGrid>
      <w:tr w:rsidR="00F27878" w14:paraId="761B9AF7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70167D" w14:textId="77777777" w:rsidR="00F27878" w:rsidRDefault="00F27878">
            <w:pPr>
              <w:pStyle w:val="a9"/>
            </w:pPr>
            <w:bookmarkStart w:id="7" w:name="sub_1202"/>
            <w:r>
              <w:t>2.2. Лабораторные методы исследования</w:t>
            </w:r>
            <w:bookmarkEnd w:id="7"/>
          </w:p>
        </w:tc>
      </w:tr>
      <w:tr w:rsidR="00F27878" w14:paraId="6EF782D1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29B" w14:textId="77777777" w:rsidR="00F27878" w:rsidRDefault="00F27878">
            <w:pPr>
              <w:pStyle w:val="a7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4EF" w14:textId="77777777" w:rsidR="00F27878" w:rsidRDefault="00F27878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09B" w14:textId="77777777" w:rsidR="00F27878" w:rsidRDefault="00F27878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356D8" w14:textId="77777777" w:rsidR="00F27878" w:rsidRDefault="00F27878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F27878" w14:paraId="0A0A75B9" w14:textId="77777777" w:rsidTr="00F27878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0C7" w14:textId="77777777" w:rsidR="00F27878" w:rsidRDefault="00F27878">
            <w:pPr>
              <w:pStyle w:val="a9"/>
            </w:pPr>
            <w:r>
              <w:t>В03.016.003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8D7B7" w14:textId="77777777" w:rsidR="00F27878" w:rsidRDefault="00F27878">
            <w:pPr>
              <w:pStyle w:val="a9"/>
            </w:pPr>
            <w:r>
              <w:t>Общий (клинический) анализ крови развернутый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5874E0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896B4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</w:tr>
      <w:tr w:rsidR="00F27878" w14:paraId="2833C410" w14:textId="77777777" w:rsidTr="00F27878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720" w14:textId="77777777" w:rsidR="00F27878" w:rsidRDefault="00F27878">
            <w:pPr>
              <w:pStyle w:val="a9"/>
            </w:pPr>
            <w:r>
              <w:t>В03.016.004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DF53F3" w14:textId="77777777" w:rsidR="00F27878" w:rsidRDefault="00F27878">
            <w:pPr>
              <w:pStyle w:val="a9"/>
            </w:pPr>
            <w:r>
              <w:t>Анализ крови биохимический общетерапевтический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A47C81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91191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</w:tr>
    </w:tbl>
    <w:p w14:paraId="64F5723A" w14:textId="77777777" w:rsidR="00F27878" w:rsidRDefault="00F278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540"/>
        <w:gridCol w:w="2240"/>
        <w:gridCol w:w="2240"/>
      </w:tblGrid>
      <w:tr w:rsidR="00F27878" w14:paraId="2E4DCA13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2C01CC" w14:textId="77777777" w:rsidR="00F27878" w:rsidRDefault="00F27878">
            <w:pPr>
              <w:pStyle w:val="a9"/>
            </w:pPr>
            <w:bookmarkStart w:id="8" w:name="sub_1203"/>
            <w:r>
              <w:t>2.3. Инструментальные методы исследования</w:t>
            </w:r>
            <w:bookmarkEnd w:id="8"/>
          </w:p>
        </w:tc>
      </w:tr>
      <w:tr w:rsidR="00F27878" w14:paraId="61195D90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0202" w14:textId="77777777" w:rsidR="00F27878" w:rsidRDefault="00F27878">
            <w:pPr>
              <w:pStyle w:val="a7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EF07" w14:textId="77777777" w:rsidR="00F27878" w:rsidRDefault="00F27878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363" w14:textId="77777777" w:rsidR="00F27878" w:rsidRDefault="00F27878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BC09E" w14:textId="77777777" w:rsidR="00F27878" w:rsidRDefault="00F27878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F27878" w14:paraId="08374DD7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5A5F" w14:textId="77777777" w:rsidR="00F27878" w:rsidRDefault="00F27878">
            <w:pPr>
              <w:pStyle w:val="a9"/>
            </w:pPr>
            <w:r>
              <w:t>А05.10.006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80E" w14:textId="77777777" w:rsidR="00F27878" w:rsidRDefault="00F27878">
            <w:pPr>
              <w:pStyle w:val="a9"/>
            </w:pPr>
            <w:r>
              <w:t>Регистрация электрокардиограммы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E1B" w14:textId="77777777" w:rsidR="00F27878" w:rsidRDefault="00F27878">
            <w:pPr>
              <w:pStyle w:val="a7"/>
              <w:jc w:val="center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806BE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</w:tr>
    </w:tbl>
    <w:p w14:paraId="4CB1E807" w14:textId="77777777" w:rsidR="00F27878" w:rsidRDefault="00F278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540"/>
        <w:gridCol w:w="2240"/>
        <w:gridCol w:w="2240"/>
      </w:tblGrid>
      <w:tr w:rsidR="00F27878" w14:paraId="28150DD6" w14:textId="77777777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1F33DA" w14:textId="77777777" w:rsidR="00F27878" w:rsidRDefault="00F27878">
            <w:pPr>
              <w:pStyle w:val="a9"/>
            </w:pPr>
            <w:bookmarkStart w:id="9" w:name="sub_1204"/>
            <w:r>
              <w:t>2.4. Немедикаментозные методы профилактики, лечения и медицинской реабилитации</w:t>
            </w:r>
            <w:bookmarkEnd w:id="9"/>
          </w:p>
        </w:tc>
      </w:tr>
      <w:tr w:rsidR="00F27878" w14:paraId="2E62FB18" w14:textId="77777777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83D6" w14:textId="77777777" w:rsidR="00F27878" w:rsidRDefault="00F27878">
            <w:pPr>
              <w:pStyle w:val="a7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251" w14:textId="77777777" w:rsidR="00F27878" w:rsidRDefault="00F27878">
            <w:pPr>
              <w:pStyle w:val="a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04A5" w14:textId="77777777" w:rsidR="00F27878" w:rsidRDefault="00F27878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EF1E7" w14:textId="77777777" w:rsidR="00F27878" w:rsidRDefault="00F27878">
            <w:pPr>
              <w:pStyle w:val="a7"/>
              <w:jc w:val="center"/>
            </w:pPr>
            <w:r>
              <w:t>Усредненный показатель кратности применения</w:t>
            </w:r>
          </w:p>
        </w:tc>
      </w:tr>
      <w:tr w:rsidR="00F27878" w14:paraId="08DA1DD4" w14:textId="77777777" w:rsidTr="00F27878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88D5" w14:textId="77777777" w:rsidR="00F27878" w:rsidRDefault="00F27878">
            <w:pPr>
              <w:pStyle w:val="a9"/>
            </w:pPr>
            <w:r>
              <w:t>А13.29.006.003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59274D" w14:textId="77777777" w:rsidR="00F27878" w:rsidRDefault="00F27878">
            <w:pPr>
              <w:pStyle w:val="a9"/>
            </w:pPr>
            <w:r>
              <w:t>Семейное клинико-психологическое консультирование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45793B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8B87B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</w:tr>
      <w:tr w:rsidR="00F27878" w14:paraId="31E1106E" w14:textId="77777777" w:rsidTr="00F27878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0B02" w14:textId="77777777" w:rsidR="00F27878" w:rsidRDefault="00F27878">
            <w:pPr>
              <w:pStyle w:val="a9"/>
            </w:pPr>
            <w:r>
              <w:lastRenderedPageBreak/>
              <w:t>А13.29.008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2E2006" w14:textId="77777777" w:rsidR="00F27878" w:rsidRDefault="00F27878">
            <w:pPr>
              <w:pStyle w:val="a9"/>
            </w:pPr>
            <w:r>
              <w:t>Психотерапия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8F46EC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07CD1" w14:textId="77777777" w:rsidR="00F27878" w:rsidRDefault="00F27878">
            <w:pPr>
              <w:pStyle w:val="a7"/>
              <w:jc w:val="center"/>
            </w:pPr>
            <w:r>
              <w:t>2</w:t>
            </w:r>
          </w:p>
        </w:tc>
      </w:tr>
    </w:tbl>
    <w:p w14:paraId="22400FC6" w14:textId="77777777" w:rsidR="00F27878" w:rsidRDefault="00F27878"/>
    <w:p w14:paraId="0EA9E12B" w14:textId="77777777" w:rsidR="00F27878" w:rsidRDefault="00F27878">
      <w:pPr>
        <w:pStyle w:val="1"/>
      </w:pPr>
      <w:bookmarkStart w:id="10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10"/>
    <w:p w14:paraId="262FF7FA" w14:textId="77777777" w:rsidR="00F27878" w:rsidRDefault="00F278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080"/>
        <w:gridCol w:w="3360"/>
        <w:gridCol w:w="2380"/>
        <w:gridCol w:w="1820"/>
        <w:gridCol w:w="1540"/>
        <w:gridCol w:w="1680"/>
      </w:tblGrid>
      <w:tr w:rsidR="00F27878" w14:paraId="44970AF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04FE" w14:textId="77777777" w:rsidR="00F27878" w:rsidRDefault="00F27878">
            <w:pPr>
              <w:pStyle w:val="a7"/>
              <w:jc w:val="center"/>
            </w:pPr>
            <w:r>
              <w:t>Код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4F94" w14:textId="77777777" w:rsidR="00F27878" w:rsidRDefault="00F27878">
            <w:pPr>
              <w:pStyle w:val="a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94C" w14:textId="77777777" w:rsidR="00F27878" w:rsidRDefault="00F27878">
            <w:pPr>
              <w:pStyle w:val="a7"/>
              <w:jc w:val="center"/>
            </w:pPr>
            <w:r>
              <w:t>Наименование лекарственного препарата</w:t>
            </w:r>
            <w:r>
              <w:rPr>
                <w:vertAlign w:val="superscript"/>
              </w:rPr>
              <w:t> </w:t>
            </w:r>
            <w:hyperlink w:anchor="sub_1113" w:history="1">
              <w:r>
                <w:rPr>
                  <w:rStyle w:val="a4"/>
                  <w:rFonts w:cs="Times New Roman CYR"/>
                  <w:vertAlign w:val="superscript"/>
                </w:rPr>
                <w:t>3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BDB" w14:textId="77777777" w:rsidR="00F27878" w:rsidRDefault="00F27878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F2D4" w14:textId="77777777" w:rsidR="00F27878" w:rsidRDefault="00F27878">
            <w:pPr>
              <w:pStyle w:val="a7"/>
              <w:jc w:val="center"/>
            </w:pPr>
            <w:r>
              <w:t>Единицы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9CB" w14:textId="77777777" w:rsidR="00F27878" w:rsidRDefault="00F27878">
            <w:pPr>
              <w:pStyle w:val="a7"/>
              <w:jc w:val="center"/>
            </w:pPr>
            <w:r>
              <w:t>ССД</w:t>
            </w:r>
            <w:r>
              <w:rPr>
                <w:vertAlign w:val="superscript"/>
              </w:rPr>
              <w:t> </w:t>
            </w:r>
            <w:hyperlink w:anchor="sub_1114" w:history="1">
              <w:r>
                <w:rPr>
                  <w:rStyle w:val="a4"/>
                  <w:rFonts w:cs="Times New Roman CYR"/>
                  <w:vertAlign w:val="superscript"/>
                </w:rPr>
                <w:t>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4AE13" w14:textId="77777777" w:rsidR="00F27878" w:rsidRDefault="00F27878">
            <w:pPr>
              <w:pStyle w:val="a7"/>
              <w:jc w:val="center"/>
            </w:pPr>
            <w:r>
              <w:t>СКД</w:t>
            </w:r>
            <w:r>
              <w:rPr>
                <w:vertAlign w:val="superscript"/>
              </w:rPr>
              <w:t> </w:t>
            </w:r>
            <w:hyperlink w:anchor="sub_111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</w:p>
        </w:tc>
      </w:tr>
      <w:tr w:rsidR="00F27878" w14:paraId="4E4A9D3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797" w14:textId="77777777" w:rsidR="00F27878" w:rsidRDefault="00F27878">
            <w:pPr>
              <w:pStyle w:val="a9"/>
            </w:pPr>
            <w:r>
              <w:t>В05ВВ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816" w14:textId="77777777" w:rsidR="00F27878" w:rsidRDefault="00F27878">
            <w:pPr>
              <w:pStyle w:val="a9"/>
            </w:pPr>
            <w:r>
              <w:t>Растворы, влияющие на водно-электролитный баланс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6420" w14:textId="77777777" w:rsidR="00F27878" w:rsidRDefault="00F27878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FB2F" w14:textId="77777777" w:rsidR="00F27878" w:rsidRDefault="00F27878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38EE" w14:textId="77777777" w:rsidR="00F27878" w:rsidRDefault="00F2787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9DF" w14:textId="77777777" w:rsidR="00F27878" w:rsidRDefault="00F27878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42775" w14:textId="77777777" w:rsidR="00F27878" w:rsidRDefault="00F27878">
            <w:pPr>
              <w:pStyle w:val="a7"/>
            </w:pPr>
          </w:p>
        </w:tc>
      </w:tr>
      <w:tr w:rsidR="00F27878" w14:paraId="0E0845D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9F3A" w14:textId="77777777" w:rsidR="00F27878" w:rsidRDefault="00F27878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2FC9" w14:textId="77777777" w:rsidR="00F27878" w:rsidRDefault="00F27878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94D" w14:textId="77777777" w:rsidR="00F27878" w:rsidRDefault="00F27878">
            <w:pPr>
              <w:pStyle w:val="a9"/>
            </w:pPr>
            <w:r>
              <w:t>Калия хлорид+Кальция хлорид+Магния хлорид+Натрия ацетат+Натрия хлорид+Яблочная кислота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75C5" w14:textId="77777777" w:rsidR="00F27878" w:rsidRDefault="00F27878">
            <w:pPr>
              <w:pStyle w:val="a7"/>
              <w:jc w:val="center"/>
            </w:pPr>
            <w:r>
              <w:t>0,13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7B6" w14:textId="77777777" w:rsidR="00F27878" w:rsidRDefault="00F27878">
            <w:pPr>
              <w:pStyle w:val="a7"/>
              <w:jc w:val="center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674" w14:textId="77777777" w:rsidR="00F27878" w:rsidRDefault="00F27878">
            <w:pPr>
              <w:pStyle w:val="a7"/>
              <w:jc w:val="center"/>
            </w:pPr>
            <w: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D8B5D" w14:textId="77777777" w:rsidR="00F27878" w:rsidRDefault="00F27878">
            <w:pPr>
              <w:pStyle w:val="a7"/>
              <w:jc w:val="center"/>
            </w:pPr>
            <w:r>
              <w:t>2 500</w:t>
            </w:r>
          </w:p>
        </w:tc>
      </w:tr>
      <w:tr w:rsidR="00F27878" w14:paraId="5F589AA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894" w14:textId="77777777" w:rsidR="00F27878" w:rsidRDefault="00F27878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48B" w14:textId="77777777" w:rsidR="00F27878" w:rsidRDefault="00F27878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0F38" w14:textId="77777777" w:rsidR="00F27878" w:rsidRDefault="00F27878">
            <w:pPr>
              <w:pStyle w:val="a9"/>
            </w:pPr>
            <w:r>
              <w:t>Калия хлорид+Натрия ацетат+Натрия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D8AB" w14:textId="77777777" w:rsidR="00F27878" w:rsidRDefault="00F27878">
            <w:pPr>
              <w:pStyle w:val="a7"/>
              <w:jc w:val="center"/>
            </w:pPr>
            <w:r>
              <w:t>0,063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5BD" w14:textId="77777777" w:rsidR="00F27878" w:rsidRDefault="00F27878">
            <w:pPr>
              <w:pStyle w:val="a7"/>
              <w:jc w:val="center"/>
            </w:pPr>
            <w:r>
              <w:t>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9E6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05850" w14:textId="77777777" w:rsidR="00F27878" w:rsidRDefault="00F27878">
            <w:pPr>
              <w:pStyle w:val="a7"/>
              <w:jc w:val="center"/>
            </w:pPr>
            <w:r>
              <w:t>5</w:t>
            </w:r>
          </w:p>
        </w:tc>
      </w:tr>
      <w:tr w:rsidR="00F27878" w14:paraId="0307E23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BFBB" w14:textId="77777777" w:rsidR="00F27878" w:rsidRDefault="00F27878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5474" w14:textId="77777777" w:rsidR="00F27878" w:rsidRDefault="00F27878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914" w14:textId="77777777" w:rsidR="00F27878" w:rsidRDefault="00F27878">
            <w:pPr>
              <w:pStyle w:val="a9"/>
            </w:pPr>
            <w:r>
              <w:t>Калия хлорид+Натрия гидрокарбонат+Натрия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C688" w14:textId="77777777" w:rsidR="00F27878" w:rsidRDefault="00F27878">
            <w:pPr>
              <w:pStyle w:val="a7"/>
              <w:jc w:val="center"/>
            </w:pPr>
            <w:r>
              <w:t>0,063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2964" w14:textId="77777777" w:rsidR="00F27878" w:rsidRDefault="00F27878">
            <w:pPr>
              <w:pStyle w:val="a7"/>
              <w:jc w:val="center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74E" w14:textId="77777777" w:rsidR="00F27878" w:rsidRDefault="00F27878">
            <w:pPr>
              <w:pStyle w:val="a7"/>
              <w:jc w:val="center"/>
            </w:pPr>
            <w: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D461E" w14:textId="77777777" w:rsidR="00F27878" w:rsidRDefault="00F27878">
            <w:pPr>
              <w:pStyle w:val="a7"/>
              <w:jc w:val="center"/>
            </w:pPr>
            <w:r>
              <w:t>2 500</w:t>
            </w:r>
          </w:p>
        </w:tc>
      </w:tr>
      <w:tr w:rsidR="00F27878" w14:paraId="2025C53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02DE" w14:textId="77777777" w:rsidR="00F27878" w:rsidRDefault="00F27878">
            <w:pPr>
              <w:pStyle w:val="a9"/>
            </w:pPr>
            <w:r>
              <w:t>В05СВ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E26" w14:textId="77777777" w:rsidR="00F27878" w:rsidRDefault="00F27878">
            <w:pPr>
              <w:pStyle w:val="a9"/>
            </w:pPr>
            <w:r>
              <w:t>Солевые растворы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D6B5" w14:textId="77777777" w:rsidR="00F27878" w:rsidRDefault="00F27878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D2B8" w14:textId="77777777" w:rsidR="00F27878" w:rsidRDefault="00F27878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A512" w14:textId="77777777" w:rsidR="00F27878" w:rsidRDefault="00F2787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7A4" w14:textId="77777777" w:rsidR="00F27878" w:rsidRDefault="00F27878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2FB0C" w14:textId="77777777" w:rsidR="00F27878" w:rsidRDefault="00F27878">
            <w:pPr>
              <w:pStyle w:val="a7"/>
            </w:pPr>
          </w:p>
        </w:tc>
      </w:tr>
      <w:tr w:rsidR="00F27878" w14:paraId="1828AE9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2BE" w14:textId="77777777" w:rsidR="00F27878" w:rsidRDefault="00F27878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E34" w14:textId="77777777" w:rsidR="00F27878" w:rsidRDefault="00F27878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8268" w14:textId="77777777" w:rsidR="00F27878" w:rsidRDefault="00F27878">
            <w:pPr>
              <w:pStyle w:val="a9"/>
            </w:pPr>
            <w:r>
              <w:t>Натрия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0BE" w14:textId="77777777" w:rsidR="00F27878" w:rsidRDefault="00F27878">
            <w:pPr>
              <w:pStyle w:val="a7"/>
              <w:jc w:val="center"/>
            </w:pPr>
            <w:r>
              <w:t>0,063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E27" w14:textId="77777777" w:rsidR="00F27878" w:rsidRDefault="00F27878">
            <w:pPr>
              <w:pStyle w:val="a7"/>
              <w:jc w:val="center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955" w14:textId="77777777" w:rsidR="00F27878" w:rsidRDefault="00F27878">
            <w:pPr>
              <w:pStyle w:val="a7"/>
              <w:jc w:val="center"/>
            </w:pPr>
            <w: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A86F7" w14:textId="77777777" w:rsidR="00F27878" w:rsidRDefault="00F27878">
            <w:pPr>
              <w:pStyle w:val="a7"/>
              <w:jc w:val="center"/>
            </w:pPr>
            <w:r>
              <w:t>2 500</w:t>
            </w:r>
          </w:p>
        </w:tc>
      </w:tr>
      <w:tr w:rsidR="00F27878" w14:paraId="2172CE9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577" w14:textId="77777777" w:rsidR="00F27878" w:rsidRDefault="00F27878">
            <w:pPr>
              <w:pStyle w:val="a9"/>
            </w:pPr>
            <w:r>
              <w:t>N05AC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D730" w14:textId="77777777" w:rsidR="00F27878" w:rsidRDefault="00F27878">
            <w:pPr>
              <w:pStyle w:val="a9"/>
            </w:pPr>
            <w:r>
              <w:t>Пиперидиновые производные фенотиазина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813" w14:textId="77777777" w:rsidR="00F27878" w:rsidRDefault="00F27878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405D" w14:textId="77777777" w:rsidR="00F27878" w:rsidRDefault="00F27878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2FE" w14:textId="77777777" w:rsidR="00F27878" w:rsidRDefault="00F2787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7DA" w14:textId="77777777" w:rsidR="00F27878" w:rsidRDefault="00F27878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95084" w14:textId="77777777" w:rsidR="00F27878" w:rsidRDefault="00F27878">
            <w:pPr>
              <w:pStyle w:val="a7"/>
            </w:pPr>
          </w:p>
        </w:tc>
      </w:tr>
      <w:tr w:rsidR="00F27878" w14:paraId="782B3C6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58D5" w14:textId="77777777" w:rsidR="00F27878" w:rsidRDefault="00F27878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A25" w14:textId="77777777" w:rsidR="00F27878" w:rsidRDefault="00F27878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452" w14:textId="77777777" w:rsidR="00F27878" w:rsidRDefault="00F27878">
            <w:pPr>
              <w:pStyle w:val="a9"/>
            </w:pPr>
            <w:r>
              <w:t>Перициазин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8054" w14:textId="77777777" w:rsidR="00F27878" w:rsidRDefault="00F27878">
            <w:pPr>
              <w:pStyle w:val="a7"/>
              <w:jc w:val="center"/>
            </w:pPr>
            <w:r>
              <w:t>0,2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D562" w14:textId="77777777" w:rsidR="00F27878" w:rsidRDefault="00F27878">
            <w:pPr>
              <w:pStyle w:val="a7"/>
              <w:jc w:val="center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D34A" w14:textId="77777777" w:rsidR="00F27878" w:rsidRDefault="00F27878">
            <w:pPr>
              <w:pStyle w:val="a7"/>
              <w:jc w:val="center"/>
            </w:pPr>
            <w: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E8AAE" w14:textId="77777777" w:rsidR="00F27878" w:rsidRDefault="00F27878">
            <w:pPr>
              <w:pStyle w:val="a7"/>
              <w:jc w:val="center"/>
            </w:pPr>
            <w:r>
              <w:t>450</w:t>
            </w:r>
          </w:p>
        </w:tc>
      </w:tr>
      <w:tr w:rsidR="00F27878" w14:paraId="32F7079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927" w14:textId="77777777" w:rsidR="00F27878" w:rsidRDefault="00F27878">
            <w:pPr>
              <w:pStyle w:val="a9"/>
            </w:pPr>
            <w:r>
              <w:t>N05AD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3703" w14:textId="77777777" w:rsidR="00F27878" w:rsidRDefault="00F27878">
            <w:pPr>
              <w:pStyle w:val="a9"/>
            </w:pPr>
            <w:r>
              <w:t>Производные бутирофенона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967" w14:textId="77777777" w:rsidR="00F27878" w:rsidRDefault="00F27878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772" w14:textId="77777777" w:rsidR="00F27878" w:rsidRDefault="00F27878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DEA3" w14:textId="77777777" w:rsidR="00F27878" w:rsidRDefault="00F2787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554" w14:textId="77777777" w:rsidR="00F27878" w:rsidRDefault="00F27878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F59DB" w14:textId="77777777" w:rsidR="00F27878" w:rsidRDefault="00F27878">
            <w:pPr>
              <w:pStyle w:val="a7"/>
            </w:pPr>
          </w:p>
        </w:tc>
      </w:tr>
      <w:tr w:rsidR="00F27878" w14:paraId="0404412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E50" w14:textId="77777777" w:rsidR="00F27878" w:rsidRDefault="00F27878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E076" w14:textId="77777777" w:rsidR="00F27878" w:rsidRDefault="00F27878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10F" w14:textId="77777777" w:rsidR="00F27878" w:rsidRDefault="00F27878">
            <w:pPr>
              <w:pStyle w:val="a9"/>
            </w:pPr>
            <w:r>
              <w:t>Галоперидол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F65" w14:textId="77777777" w:rsidR="00F27878" w:rsidRDefault="00F27878">
            <w:pPr>
              <w:pStyle w:val="a7"/>
              <w:jc w:val="center"/>
            </w:pPr>
            <w:r>
              <w:t>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5274" w14:textId="77777777" w:rsidR="00F27878" w:rsidRDefault="00F27878">
            <w:pPr>
              <w:pStyle w:val="a7"/>
              <w:jc w:val="center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108" w14:textId="77777777" w:rsidR="00F27878" w:rsidRDefault="00F27878">
            <w:pPr>
              <w:pStyle w:val="a7"/>
              <w:jc w:val="center"/>
            </w:pPr>
            <w: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38863" w14:textId="77777777" w:rsidR="00F27878" w:rsidRDefault="00F27878">
            <w:pPr>
              <w:pStyle w:val="a7"/>
              <w:jc w:val="center"/>
            </w:pPr>
            <w:r>
              <w:t>450</w:t>
            </w:r>
          </w:p>
        </w:tc>
      </w:tr>
      <w:tr w:rsidR="00F27878" w14:paraId="74B0BA4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432" w14:textId="77777777" w:rsidR="00F27878" w:rsidRDefault="00F27878">
            <w:pPr>
              <w:pStyle w:val="a9"/>
            </w:pPr>
            <w:r>
              <w:t>N05AH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723" w14:textId="77777777" w:rsidR="00F27878" w:rsidRDefault="00F27878">
            <w:pPr>
              <w:pStyle w:val="a9"/>
            </w:pPr>
            <w:r>
              <w:t>Диазепины, оксазепины, тиазепины и оксепины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C70" w14:textId="77777777" w:rsidR="00F27878" w:rsidRDefault="00F27878">
            <w:pPr>
              <w:pStyle w:val="a9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3C5" w14:textId="77777777" w:rsidR="00F27878" w:rsidRDefault="00F27878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6271" w14:textId="77777777" w:rsidR="00F27878" w:rsidRDefault="00F2787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388" w14:textId="77777777" w:rsidR="00F27878" w:rsidRDefault="00F27878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05103" w14:textId="77777777" w:rsidR="00F27878" w:rsidRDefault="00F27878">
            <w:pPr>
              <w:pStyle w:val="a7"/>
            </w:pPr>
          </w:p>
        </w:tc>
      </w:tr>
      <w:tr w:rsidR="00F27878" w14:paraId="65F56EF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07D" w14:textId="77777777" w:rsidR="00F27878" w:rsidRDefault="00F27878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044" w14:textId="77777777" w:rsidR="00F27878" w:rsidRDefault="00F27878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E23" w14:textId="77777777" w:rsidR="00F27878" w:rsidRDefault="00F27878">
            <w:pPr>
              <w:pStyle w:val="a9"/>
            </w:pPr>
            <w:r>
              <w:t>Кветиапин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7AE4" w14:textId="77777777" w:rsidR="00F27878" w:rsidRDefault="00F27878">
            <w:pPr>
              <w:pStyle w:val="a7"/>
              <w:jc w:val="center"/>
            </w:pPr>
            <w:r>
              <w:t>0,2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CD1" w14:textId="77777777" w:rsidR="00F27878" w:rsidRDefault="00F27878">
            <w:pPr>
              <w:pStyle w:val="a7"/>
              <w:jc w:val="center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FC69" w14:textId="77777777" w:rsidR="00F27878" w:rsidRDefault="00F27878">
            <w:pPr>
              <w:pStyle w:val="a7"/>
              <w:jc w:val="center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D23DB" w14:textId="77777777" w:rsidR="00F27878" w:rsidRDefault="00F27878">
            <w:pPr>
              <w:pStyle w:val="a7"/>
              <w:jc w:val="center"/>
            </w:pPr>
            <w:r>
              <w:t>3 000</w:t>
            </w:r>
          </w:p>
        </w:tc>
      </w:tr>
      <w:tr w:rsidR="00F27878" w14:paraId="268850D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F01" w14:textId="77777777" w:rsidR="00F27878" w:rsidRDefault="00F27878">
            <w:pPr>
              <w:pStyle w:val="a9"/>
            </w:pPr>
            <w:r>
              <w:t>N05BA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A97" w14:textId="77777777" w:rsidR="00F27878" w:rsidRDefault="00F27878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79A9" w14:textId="77777777" w:rsidR="00F27878" w:rsidRDefault="00F27878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03F7" w14:textId="77777777" w:rsidR="00F27878" w:rsidRDefault="00F27878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DB7" w14:textId="77777777" w:rsidR="00F27878" w:rsidRDefault="00F2787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9E28" w14:textId="77777777" w:rsidR="00F27878" w:rsidRDefault="00F27878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84052" w14:textId="77777777" w:rsidR="00F27878" w:rsidRDefault="00F27878">
            <w:pPr>
              <w:pStyle w:val="a7"/>
            </w:pPr>
          </w:p>
        </w:tc>
      </w:tr>
      <w:tr w:rsidR="00F27878" w14:paraId="7CC4F56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99F" w14:textId="77777777" w:rsidR="00F27878" w:rsidRDefault="00F27878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0BB" w14:textId="77777777" w:rsidR="00F27878" w:rsidRDefault="00F27878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52DA" w14:textId="77777777" w:rsidR="00F27878" w:rsidRDefault="00F27878">
            <w:pPr>
              <w:pStyle w:val="a9"/>
            </w:pPr>
            <w:r>
              <w:t>Диазепам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285" w14:textId="77777777" w:rsidR="00F27878" w:rsidRDefault="00F27878">
            <w:pPr>
              <w:pStyle w:val="a7"/>
              <w:jc w:val="center"/>
            </w:pPr>
            <w:r>
              <w:t>0,2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D38A" w14:textId="77777777" w:rsidR="00F27878" w:rsidRDefault="00F27878">
            <w:pPr>
              <w:pStyle w:val="a7"/>
              <w:jc w:val="center"/>
            </w:pPr>
            <w:r>
              <w:t>мкг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C34" w14:textId="77777777" w:rsidR="00F27878" w:rsidRDefault="00F27878">
            <w:pPr>
              <w:pStyle w:val="a7"/>
              <w:jc w:val="center"/>
            </w:pPr>
            <w:r>
              <w:t>17 500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07CEB" w14:textId="77777777" w:rsidR="00F27878" w:rsidRDefault="00F27878">
            <w:pPr>
              <w:pStyle w:val="a7"/>
              <w:jc w:val="center"/>
            </w:pPr>
            <w:r>
              <w:t>122 500</w:t>
            </w:r>
          </w:p>
        </w:tc>
      </w:tr>
      <w:tr w:rsidR="00F27878" w14:paraId="68137BA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6F6" w14:textId="77777777" w:rsidR="00F27878" w:rsidRDefault="00F27878">
            <w:pPr>
              <w:pStyle w:val="a9"/>
            </w:pPr>
            <w:r>
              <w:t>N05BX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667" w14:textId="77777777" w:rsidR="00F27878" w:rsidRDefault="00F27878">
            <w:pPr>
              <w:pStyle w:val="a9"/>
            </w:pPr>
            <w:r>
              <w:t>Анксиолитики другие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1DC" w14:textId="77777777" w:rsidR="00F27878" w:rsidRDefault="00F27878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2E3" w14:textId="77777777" w:rsidR="00F27878" w:rsidRDefault="00F27878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F0A0" w14:textId="77777777" w:rsidR="00F27878" w:rsidRDefault="00F2787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DBA7" w14:textId="77777777" w:rsidR="00F27878" w:rsidRDefault="00F27878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A71FB" w14:textId="77777777" w:rsidR="00F27878" w:rsidRDefault="00F27878">
            <w:pPr>
              <w:pStyle w:val="a7"/>
            </w:pPr>
          </w:p>
        </w:tc>
      </w:tr>
      <w:tr w:rsidR="00F27878" w14:paraId="512752D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BA56" w14:textId="77777777" w:rsidR="00F27878" w:rsidRDefault="00F27878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FD4" w14:textId="77777777" w:rsidR="00F27878" w:rsidRDefault="00F27878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902" w14:textId="77777777" w:rsidR="00F27878" w:rsidRDefault="00F27878">
            <w:pPr>
              <w:pStyle w:val="a9"/>
            </w:pPr>
            <w:r>
              <w:t>Бромдигидрохлорфенил-бензодиазепин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845" w14:textId="77777777" w:rsidR="00F27878" w:rsidRDefault="00F27878">
            <w:pPr>
              <w:pStyle w:val="a7"/>
              <w:jc w:val="center"/>
            </w:pPr>
            <w:r>
              <w:t>0,8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10A" w14:textId="77777777" w:rsidR="00F27878" w:rsidRDefault="00F27878">
            <w:pPr>
              <w:pStyle w:val="a7"/>
              <w:jc w:val="center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B88" w14:textId="77777777" w:rsidR="00F27878" w:rsidRDefault="00F27878">
            <w:pPr>
              <w:pStyle w:val="a7"/>
              <w:jc w:val="center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C3484" w14:textId="77777777" w:rsidR="00F27878" w:rsidRDefault="00F27878">
            <w:pPr>
              <w:pStyle w:val="a7"/>
              <w:jc w:val="center"/>
            </w:pPr>
            <w:r>
              <w:t>63</w:t>
            </w:r>
          </w:p>
        </w:tc>
      </w:tr>
      <w:tr w:rsidR="00F27878" w14:paraId="7B000D7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E65B" w14:textId="77777777" w:rsidR="00F27878" w:rsidRDefault="00F27878">
            <w:pPr>
              <w:pStyle w:val="a9"/>
            </w:pPr>
            <w:r>
              <w:t>N05CF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29D" w14:textId="77777777" w:rsidR="00F27878" w:rsidRDefault="00F27878">
            <w:pPr>
              <w:pStyle w:val="a9"/>
            </w:pPr>
            <w:r>
              <w:t>Бензодиазепиноподобные средства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66C2" w14:textId="77777777" w:rsidR="00F27878" w:rsidRDefault="00F27878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362" w14:textId="77777777" w:rsidR="00F27878" w:rsidRDefault="00F27878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774" w14:textId="77777777" w:rsidR="00F27878" w:rsidRDefault="00F2787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03F" w14:textId="77777777" w:rsidR="00F27878" w:rsidRDefault="00F27878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54FB8" w14:textId="77777777" w:rsidR="00F27878" w:rsidRDefault="00F27878">
            <w:pPr>
              <w:pStyle w:val="a7"/>
            </w:pPr>
          </w:p>
        </w:tc>
      </w:tr>
      <w:tr w:rsidR="00F27878" w14:paraId="7397F8C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DAC" w14:textId="77777777" w:rsidR="00F27878" w:rsidRDefault="00F27878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CEB" w14:textId="77777777" w:rsidR="00F27878" w:rsidRDefault="00F27878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09F" w14:textId="77777777" w:rsidR="00F27878" w:rsidRDefault="00F27878">
            <w:pPr>
              <w:pStyle w:val="a9"/>
            </w:pPr>
            <w:r>
              <w:t>Золпидем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90CA" w14:textId="77777777" w:rsidR="00F27878" w:rsidRDefault="00F27878">
            <w:pPr>
              <w:pStyle w:val="a7"/>
              <w:jc w:val="center"/>
            </w:pPr>
            <w:r>
              <w:t>0,2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BF5" w14:textId="77777777" w:rsidR="00F27878" w:rsidRDefault="00F27878">
            <w:pPr>
              <w:pStyle w:val="a7"/>
              <w:jc w:val="center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C22B" w14:textId="77777777" w:rsidR="00F27878" w:rsidRDefault="00F27878">
            <w:pPr>
              <w:pStyle w:val="a7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EE65A" w14:textId="77777777" w:rsidR="00F27878" w:rsidRDefault="00F27878">
            <w:pPr>
              <w:pStyle w:val="a7"/>
              <w:jc w:val="center"/>
            </w:pPr>
            <w:r>
              <w:t>35</w:t>
            </w:r>
          </w:p>
        </w:tc>
      </w:tr>
      <w:tr w:rsidR="00F27878" w14:paraId="0600740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A86" w14:textId="77777777" w:rsidR="00F27878" w:rsidRDefault="00F27878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FEC" w14:textId="77777777" w:rsidR="00F27878" w:rsidRDefault="00F27878">
            <w:pPr>
              <w:pStyle w:val="a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107" w14:textId="77777777" w:rsidR="00F27878" w:rsidRDefault="00F27878">
            <w:pPr>
              <w:pStyle w:val="a9"/>
            </w:pPr>
            <w:r>
              <w:t>Зопиклон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72D" w14:textId="77777777" w:rsidR="00F27878" w:rsidRDefault="00F27878">
            <w:pPr>
              <w:pStyle w:val="a7"/>
              <w:jc w:val="center"/>
            </w:pPr>
            <w:r>
              <w:t>0,2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493" w14:textId="77777777" w:rsidR="00F27878" w:rsidRDefault="00F27878">
            <w:pPr>
              <w:pStyle w:val="a7"/>
              <w:jc w:val="center"/>
            </w:pPr>
            <w:r>
              <w:t>мкг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355" w14:textId="77777777" w:rsidR="00F27878" w:rsidRDefault="00F27878">
            <w:pPr>
              <w:pStyle w:val="a7"/>
              <w:jc w:val="center"/>
            </w:pPr>
            <w:r>
              <w:t>7 500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494E3" w14:textId="77777777" w:rsidR="00F27878" w:rsidRDefault="00F27878">
            <w:pPr>
              <w:pStyle w:val="a7"/>
              <w:jc w:val="center"/>
            </w:pPr>
            <w:r>
              <w:t>52 500</w:t>
            </w:r>
          </w:p>
        </w:tc>
      </w:tr>
    </w:tbl>
    <w:p w14:paraId="5A6EEBEE" w14:textId="77777777" w:rsidR="00F27878" w:rsidRDefault="00F27878"/>
    <w:p w14:paraId="6C5DF1AF" w14:textId="77777777" w:rsidR="00F27878" w:rsidRDefault="00F27878">
      <w:pPr>
        <w:pStyle w:val="1"/>
      </w:pPr>
      <w:bookmarkStart w:id="11" w:name="sub_1400"/>
      <w:r>
        <w:t>4. Виды лечебного питания, включая специализированные продукты лечебного питания</w:t>
      </w:r>
    </w:p>
    <w:bookmarkEnd w:id="11"/>
    <w:p w14:paraId="6B0DB9D0" w14:textId="77777777" w:rsidR="00F27878" w:rsidRDefault="00F278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7"/>
        <w:gridCol w:w="2328"/>
        <w:gridCol w:w="2265"/>
      </w:tblGrid>
      <w:tr w:rsidR="00F27878" w14:paraId="3B4FBADA" w14:textId="77777777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9E487E" w14:textId="77777777" w:rsidR="00F27878" w:rsidRDefault="00F27878">
            <w:pPr>
              <w:pStyle w:val="a9"/>
            </w:pPr>
            <w:bookmarkStart w:id="12" w:name="sub_1401"/>
            <w:r>
              <w:t>4.1. Лечебное питание</w:t>
            </w:r>
            <w:bookmarkEnd w:id="12"/>
          </w:p>
        </w:tc>
      </w:tr>
      <w:tr w:rsidR="00F27878" w14:paraId="157A8417" w14:textId="77777777">
        <w:tblPrEx>
          <w:tblCellMar>
            <w:top w:w="0" w:type="dxa"/>
            <w:bottom w:w="0" w:type="dxa"/>
          </w:tblCellMar>
        </w:tblPrEx>
        <w:tc>
          <w:tcPr>
            <w:tcW w:w="10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160F" w14:textId="77777777" w:rsidR="00F27878" w:rsidRDefault="00F27878">
            <w:pPr>
              <w:pStyle w:val="a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79F" w14:textId="77777777" w:rsidR="00F27878" w:rsidRDefault="00F27878">
            <w:pPr>
              <w:pStyle w:val="a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BE76F" w14:textId="77777777" w:rsidR="00F27878" w:rsidRDefault="00F27878">
            <w:pPr>
              <w:pStyle w:val="a7"/>
              <w:jc w:val="center"/>
            </w:pPr>
            <w:r>
              <w:t>Количество</w:t>
            </w:r>
          </w:p>
        </w:tc>
      </w:tr>
      <w:tr w:rsidR="00F27878" w14:paraId="51892A6B" w14:textId="77777777">
        <w:tblPrEx>
          <w:tblCellMar>
            <w:top w:w="0" w:type="dxa"/>
            <w:bottom w:w="0" w:type="dxa"/>
          </w:tblCellMar>
        </w:tblPrEx>
        <w:tc>
          <w:tcPr>
            <w:tcW w:w="10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603" w14:textId="77777777" w:rsidR="00F27878" w:rsidRDefault="00F27878">
            <w:pPr>
              <w:pStyle w:val="a9"/>
            </w:pPr>
            <w:r>
              <w:t>Основной вариант стандартной диеты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8A6" w14:textId="77777777" w:rsidR="00F27878" w:rsidRDefault="00F27878">
            <w:pPr>
              <w:pStyle w:val="a7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8FDB0" w14:textId="77777777" w:rsidR="00F27878" w:rsidRDefault="00F27878">
            <w:pPr>
              <w:pStyle w:val="a7"/>
              <w:jc w:val="center"/>
            </w:pPr>
            <w:r>
              <w:t>19</w:t>
            </w:r>
          </w:p>
        </w:tc>
      </w:tr>
    </w:tbl>
    <w:p w14:paraId="162D30C7" w14:textId="77777777" w:rsidR="00F27878" w:rsidRDefault="00F27878"/>
    <w:p w14:paraId="5EB4F6F7" w14:textId="77777777" w:rsidR="00F27878" w:rsidRDefault="00F2787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5F73562B" w14:textId="77777777" w:rsidR="00F27878" w:rsidRDefault="00F27878">
      <w:pPr>
        <w:pStyle w:val="aa"/>
      </w:pPr>
      <w:bookmarkStart w:id="13" w:name="sub_1111"/>
      <w:r>
        <w:rPr>
          <w:vertAlign w:val="superscript"/>
        </w:rPr>
        <w:t>1</w:t>
      </w:r>
      <w:r>
        <w:t xml:space="preserve"> </w:t>
      </w:r>
      <w:hyperlink r:id="rId22" w:history="1">
        <w:r>
          <w:rPr>
            <w:rStyle w:val="a4"/>
            <w:rFonts w:cs="Times New Roman CYR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пересмотра.</w:t>
      </w:r>
    </w:p>
    <w:p w14:paraId="66BD93CC" w14:textId="77777777" w:rsidR="00F27878" w:rsidRDefault="00F27878">
      <w:pPr>
        <w:pStyle w:val="aa"/>
      </w:pPr>
      <w:bookmarkStart w:id="14" w:name="sub_1112"/>
      <w:bookmarkEnd w:id="13"/>
      <w:r>
        <w:rPr>
          <w:vertAlign w:val="superscript"/>
        </w:rPr>
        <w:t>2</w:t>
      </w:r>
      <w: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11DBF3B2" w14:textId="77777777" w:rsidR="00F27878" w:rsidRDefault="00F27878">
      <w:pPr>
        <w:pStyle w:val="aa"/>
      </w:pPr>
      <w:bookmarkStart w:id="15" w:name="sub_1113"/>
      <w:bookmarkEnd w:id="14"/>
      <w:r>
        <w:rPr>
          <w:vertAlign w:val="superscript"/>
        </w:rPr>
        <w:t>3</w:t>
      </w:r>
      <w:r>
        <w:t xml:space="preserve">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3E20AD6F" w14:textId="77777777" w:rsidR="00F27878" w:rsidRDefault="00F27878">
      <w:pPr>
        <w:pStyle w:val="aa"/>
      </w:pPr>
      <w:bookmarkStart w:id="16" w:name="sub_1114"/>
      <w:bookmarkEnd w:id="15"/>
      <w:r>
        <w:rPr>
          <w:vertAlign w:val="superscript"/>
        </w:rPr>
        <w:t>4</w:t>
      </w:r>
      <w:r>
        <w:t xml:space="preserve"> Средняя суточная доза.</w:t>
      </w:r>
    </w:p>
    <w:p w14:paraId="06AA56E4" w14:textId="77777777" w:rsidR="00F27878" w:rsidRDefault="00F27878">
      <w:pPr>
        <w:pStyle w:val="aa"/>
      </w:pPr>
      <w:bookmarkStart w:id="17" w:name="sub_1115"/>
      <w:bookmarkEnd w:id="16"/>
      <w:r>
        <w:rPr>
          <w:vertAlign w:val="superscript"/>
        </w:rPr>
        <w:t>5</w:t>
      </w:r>
      <w:r>
        <w:t xml:space="preserve"> Средняя курсовая доза.</w:t>
      </w:r>
    </w:p>
    <w:bookmarkEnd w:id="17"/>
    <w:p w14:paraId="4FD41AF4" w14:textId="77777777" w:rsidR="00F27878" w:rsidRDefault="00F27878"/>
    <w:sectPr w:rsidR="00F27878">
      <w:headerReference w:type="default" r:id="rId23"/>
      <w:footerReference w:type="default" r:id="rId24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9C4B" w14:textId="77777777" w:rsidR="001F569D" w:rsidRDefault="001F569D">
      <w:r>
        <w:separator/>
      </w:r>
    </w:p>
  </w:endnote>
  <w:endnote w:type="continuationSeparator" w:id="0">
    <w:p w14:paraId="2DB62CD6" w14:textId="77777777" w:rsidR="001F569D" w:rsidRDefault="001F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27878" w14:paraId="33A3605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CDFCE21" w14:textId="77777777" w:rsidR="00F27878" w:rsidRDefault="00F2787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0F39DB6" w14:textId="77777777" w:rsidR="00F27878" w:rsidRDefault="00F2787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CF5FACC" w14:textId="77777777" w:rsidR="00F27878" w:rsidRDefault="00F2787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27878" w14:paraId="6636CB5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5F616DDC" w14:textId="77777777" w:rsidR="00F27878" w:rsidRDefault="00F2787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7C067C4" w14:textId="77777777" w:rsidR="00F27878" w:rsidRDefault="00F2787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B5991AF" w14:textId="77777777" w:rsidR="00F27878" w:rsidRDefault="00F2787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9A50" w14:textId="77777777" w:rsidR="001F569D" w:rsidRDefault="001F569D">
      <w:r>
        <w:separator/>
      </w:r>
    </w:p>
  </w:footnote>
  <w:footnote w:type="continuationSeparator" w:id="0">
    <w:p w14:paraId="644CD0F4" w14:textId="77777777" w:rsidR="001F569D" w:rsidRDefault="001F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05E8" w14:textId="77777777" w:rsidR="00F27878" w:rsidRDefault="00F2787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1 июня 2022 г. N 372н "Об утверждении стандарта…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333A" w14:textId="77777777" w:rsidR="00F27878" w:rsidRDefault="00F2787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1 июня 2022 г. N 372н "Об утверждении стандарта специализированной медицинской помощи взрослым при психических 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78"/>
    <w:rsid w:val="001F569D"/>
    <w:rsid w:val="00D91B99"/>
    <w:rsid w:val="00F2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92F51"/>
  <w14:defaultImageDpi w14:val="0"/>
  <w15:docId w15:val="{09E83E9F-1835-4173-B7C2-FE9072B9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181709/0" TargetMode="External"/><Relationship Id="rId13" Type="http://schemas.openxmlformats.org/officeDocument/2006/relationships/footer" Target="footer1.xml"/><Relationship Id="rId18" Type="http://schemas.openxmlformats.org/officeDocument/2006/relationships/hyperlink" Target="http://internet.garant.ru/document/redirect/71805302/12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1805302/1200" TargetMode="External"/><Relationship Id="rId7" Type="http://schemas.openxmlformats.org/officeDocument/2006/relationships/hyperlink" Target="http://internet.garant.ru/document/redirect/404955365/0" TargetMode="External"/><Relationship Id="rId12" Type="http://schemas.openxmlformats.org/officeDocument/2006/relationships/header" Target="header1.xml"/><Relationship Id="rId17" Type="http://schemas.openxmlformats.org/officeDocument/2006/relationships/hyperlink" Target="http://internet.garant.ru/document/redirect/71805302/12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805302/1200" TargetMode="External"/><Relationship Id="rId20" Type="http://schemas.openxmlformats.org/officeDocument/2006/relationships/hyperlink" Target="http://internet.garant.ru/document/redirect/71805302/12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192436/0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100000/55111" TargetMode="External"/><Relationship Id="rId23" Type="http://schemas.openxmlformats.org/officeDocument/2006/relationships/header" Target="header2.xml"/><Relationship Id="rId10" Type="http://schemas.openxmlformats.org/officeDocument/2006/relationships/hyperlink" Target="http://internet.garant.ru/document/redirect/70192436/15218" TargetMode="External"/><Relationship Id="rId19" Type="http://schemas.openxmlformats.org/officeDocument/2006/relationships/hyperlink" Target="http://internet.garant.ru/document/redirect/71805302/1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91967/37104" TargetMode="External"/><Relationship Id="rId14" Type="http://schemas.openxmlformats.org/officeDocument/2006/relationships/hyperlink" Target="http://internet.garant.ru/document/redirect/4100000/0" TargetMode="External"/><Relationship Id="rId22" Type="http://schemas.openxmlformats.org/officeDocument/2006/relationships/hyperlink" Target="http://internet.garant.ru/document/redirect/4100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1367</Words>
  <Characters>7796</Characters>
  <Application>Microsoft Office Word</Application>
  <DocSecurity>0</DocSecurity>
  <Lines>64</Lines>
  <Paragraphs>18</Paragraphs>
  <ScaleCrop>false</ScaleCrop>
  <Company>НПП "Гарант-Сервис"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2024-02-05T13:25:00Z</dcterms:created>
  <dcterms:modified xsi:type="dcterms:W3CDTF">2024-02-05T13:25:00Z</dcterms:modified>
</cp:coreProperties>
</file>