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7D740" w14:textId="32098AA8" w:rsidR="00B2477A" w:rsidRDefault="0041040B" w:rsidP="0041040B">
      <w:pPr>
        <w:widowControl w:val="0"/>
        <w:autoSpaceDE w:val="0"/>
        <w:autoSpaceDN w:val="0"/>
        <w:adjustRightInd w:val="0"/>
        <w:spacing w:after="0" w:line="240" w:lineRule="auto"/>
      </w:pPr>
      <w:r>
        <w:rPr>
          <w:noProof/>
        </w:rPr>
        <w:drawing>
          <wp:inline distT="0" distB="0" distL="0" distR="0" wp14:anchorId="331912C4" wp14:editId="0EA7DE98">
            <wp:extent cx="6007100" cy="8400415"/>
            <wp:effectExtent l="0" t="0" r="0" b="6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07100" cy="8400415"/>
                    </a:xfrm>
                    <a:prstGeom prst="rect">
                      <a:avLst/>
                    </a:prstGeom>
                  </pic:spPr>
                </pic:pic>
              </a:graphicData>
            </a:graphic>
          </wp:inline>
        </w:drawing>
      </w:r>
    </w:p>
    <w:p w14:paraId="07998580" w14:textId="77777777" w:rsidR="00B2477A" w:rsidRDefault="00B2477A" w:rsidP="00B2477A">
      <w:pPr>
        <w:widowControl w:val="0"/>
        <w:autoSpaceDE w:val="0"/>
        <w:autoSpaceDN w:val="0"/>
        <w:adjustRightInd w:val="0"/>
        <w:spacing w:after="0" w:line="240" w:lineRule="auto"/>
        <w:ind w:firstLine="709"/>
      </w:pPr>
    </w:p>
    <w:p w14:paraId="27A32B69" w14:textId="75DCB45D" w:rsidR="0041040B" w:rsidRDefault="0041040B">
      <w:pPr>
        <w:spacing w:after="160" w:line="259" w:lineRule="auto"/>
      </w:pPr>
      <w:r>
        <w:br w:type="page"/>
      </w:r>
    </w:p>
    <w:p w14:paraId="2F004800" w14:textId="77777777" w:rsidR="00B2477A" w:rsidRDefault="00B2477A" w:rsidP="00B2477A">
      <w:pPr>
        <w:widowControl w:val="0"/>
        <w:autoSpaceDE w:val="0"/>
        <w:autoSpaceDN w:val="0"/>
        <w:adjustRightInd w:val="0"/>
        <w:spacing w:after="0" w:line="240" w:lineRule="auto"/>
        <w:ind w:firstLine="709"/>
      </w:pPr>
    </w:p>
    <w:p w14:paraId="39C51F8E" w14:textId="77777777" w:rsidR="004D7F2E" w:rsidRPr="00892478" w:rsidRDefault="00BD65D2" w:rsidP="004D7F2E">
      <w:pPr>
        <w:pStyle w:val="1"/>
        <w:widowControl w:val="0"/>
        <w:autoSpaceDE w:val="0"/>
        <w:autoSpaceDN w:val="0"/>
        <w:adjustRightInd w:val="0"/>
        <w:spacing w:before="0" w:after="0" w:line="240" w:lineRule="auto"/>
        <w:ind w:left="0" w:firstLine="709"/>
        <w:rPr>
          <w:sz w:val="24"/>
          <w:szCs w:val="24"/>
          <w:lang w:val="ru-RU"/>
        </w:rPr>
      </w:pPr>
      <w:r w:rsidRPr="00892478">
        <w:rPr>
          <w:sz w:val="24"/>
          <w:szCs w:val="24"/>
          <w:lang w:val="ru-RU"/>
        </w:rPr>
        <w:t>Общие</w:t>
      </w:r>
      <w:r w:rsidR="004D7F2E" w:rsidRPr="00892478">
        <w:rPr>
          <w:sz w:val="24"/>
          <w:szCs w:val="24"/>
        </w:rPr>
        <w:t xml:space="preserve"> положения</w:t>
      </w:r>
    </w:p>
    <w:p w14:paraId="5A585E34" w14:textId="77777777" w:rsidR="004D7F2E" w:rsidRPr="00892478" w:rsidRDefault="004D7F2E" w:rsidP="004D7F2E">
      <w:pPr>
        <w:widowControl w:val="0"/>
        <w:autoSpaceDE w:val="0"/>
        <w:autoSpaceDN w:val="0"/>
        <w:adjustRightInd w:val="0"/>
        <w:spacing w:after="0" w:line="240" w:lineRule="auto"/>
        <w:ind w:firstLine="709"/>
        <w:jc w:val="both"/>
        <w:rPr>
          <w:rFonts w:ascii="Times New Roman" w:hAnsi="Times New Roman"/>
          <w:sz w:val="24"/>
          <w:szCs w:val="24"/>
          <w:lang w:val="ru-RU"/>
        </w:rPr>
      </w:pPr>
    </w:p>
    <w:p w14:paraId="0B22E602" w14:textId="77777777" w:rsidR="004D7F2E" w:rsidRPr="00892478" w:rsidRDefault="004D7F2E" w:rsidP="004D7F2E">
      <w:pPr>
        <w:numPr>
          <w:ilvl w:val="0"/>
          <w:numId w:val="1"/>
        </w:numPr>
        <w:tabs>
          <w:tab w:val="clear" w:pos="720"/>
          <w:tab w:val="num" w:pos="0"/>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Настоящее Положение о закупке (далее - Положение) регулирует отношения, связанные с осуществлением закупок в соответствии с Федеральным законом от 18 июля 2011 года № 223-ФЗ «О закупках товаров, работ, услуг отдельными видами юридических лиц» (далее – Федеральный закон № 223 – ФЗ) для нужд Бюджетное учреждение здравоохранения Вологодской области «Вологодский областной наркологический диспансер № 2» (далее – Заказчик) в целях обеспечения своевременного и полного удовлетворения потребностей Заказчика в товарах, работах, услугах, необходимых Заказчику, соответствующего качества и надежности на рыночных условиях, эффективного использования денежных средств, расширения возможностей участия участников закупки в закупках товаров, работ, услуг для нужд Заказчика и стимулирования такого участия, развития добросовестной конкуренции, обеспечения гласности и прозрачности закупки, предотвращения коррупции и других злоупотреблений, содействия объективности и беспристрастности принятия решений при процедуре закупки.</w:t>
      </w:r>
    </w:p>
    <w:p w14:paraId="54DE8A88" w14:textId="77777777" w:rsidR="004D7F2E" w:rsidRPr="00892478" w:rsidRDefault="004D7F2E" w:rsidP="004D7F2E">
      <w:pPr>
        <w:widowControl w:val="0"/>
        <w:numPr>
          <w:ilvl w:val="0"/>
          <w:numId w:val="1"/>
        </w:numPr>
        <w:tabs>
          <w:tab w:val="clear" w:pos="720"/>
          <w:tab w:val="num" w:pos="858"/>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Настоящее Положение не распространяется на закупки, указанные в части 4 статьи 1 Федерального закона № 223 – ФЗ. </w:t>
      </w:r>
    </w:p>
    <w:p w14:paraId="787558E5" w14:textId="77777777" w:rsidR="004D7F2E" w:rsidRPr="00892478" w:rsidRDefault="004D7F2E" w:rsidP="004D7F2E">
      <w:pPr>
        <w:widowControl w:val="0"/>
        <w:numPr>
          <w:ilvl w:val="0"/>
          <w:numId w:val="1"/>
        </w:numPr>
        <w:tabs>
          <w:tab w:val="clear" w:pos="720"/>
          <w:tab w:val="num" w:pos="858"/>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В случае внесения изменений в Федеральный закон № 223-ФЗ и иные принятые в соответствии с ним нормативные правовые акты, подлежат применению нормы Федерального закона № 223-ФЗ и иных принятых в соответствии с ним нормативных правовых актов Российской Федерации, а настоящее Положение до его приведения в соответствие с внесенными изменениями в федеральное законодательство действует в части, не противоречащей таким изменениям. </w:t>
      </w:r>
    </w:p>
    <w:p w14:paraId="48E0530F" w14:textId="77777777" w:rsidR="004D7F2E" w:rsidRPr="00892478" w:rsidRDefault="004D7F2E" w:rsidP="004D7F2E">
      <w:pPr>
        <w:widowControl w:val="0"/>
        <w:numPr>
          <w:ilvl w:val="0"/>
          <w:numId w:val="1"/>
        </w:numPr>
        <w:tabs>
          <w:tab w:val="clear" w:pos="720"/>
          <w:tab w:val="num" w:pos="858"/>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Закупочная деятельность Заказчика осуществляется в соответствии с законодательством Российской Федерации, настоящим Положением и иными локальными правовыми актами Заказчика.</w:t>
      </w:r>
    </w:p>
    <w:p w14:paraId="60DF48AE" w14:textId="77777777" w:rsidR="004D7F2E" w:rsidRPr="00892478" w:rsidRDefault="004D7F2E" w:rsidP="004D7F2E">
      <w:pPr>
        <w:widowControl w:val="0"/>
        <w:numPr>
          <w:ilvl w:val="0"/>
          <w:numId w:val="1"/>
        </w:numPr>
        <w:tabs>
          <w:tab w:val="clear" w:pos="720"/>
          <w:tab w:val="num" w:pos="858"/>
        </w:tabs>
        <w:overflowPunct w:val="0"/>
        <w:autoSpaceDE w:val="0"/>
        <w:autoSpaceDN w:val="0"/>
        <w:adjustRightInd w:val="0"/>
        <w:spacing w:after="0" w:line="240" w:lineRule="auto"/>
        <w:ind w:left="0" w:firstLine="709"/>
        <w:jc w:val="both"/>
        <w:rPr>
          <w:rFonts w:ascii="Times New Roman" w:hAnsi="Times New Roman"/>
          <w:sz w:val="24"/>
          <w:szCs w:val="24"/>
          <w:lang w:val="ru-RU" w:eastAsia="ru-RU"/>
        </w:rPr>
      </w:pPr>
      <w:r w:rsidRPr="00892478">
        <w:rPr>
          <w:rFonts w:ascii="Times New Roman" w:hAnsi="Times New Roman"/>
          <w:sz w:val="24"/>
          <w:szCs w:val="24"/>
          <w:lang w:val="ru-RU"/>
        </w:rPr>
        <w:t xml:space="preserve">Настоящее Положение размещается в единой информационной системе в сфере закупок товаров, работ, услуг для обеспечения государственных и муниципальных нужд (далее - ЕИС) и подлежит применению со дня его размещения. </w:t>
      </w:r>
    </w:p>
    <w:p w14:paraId="70F41A11" w14:textId="77777777" w:rsidR="004D7F2E" w:rsidRPr="00892478" w:rsidRDefault="004D7F2E" w:rsidP="004D7F2E">
      <w:pPr>
        <w:widowControl w:val="0"/>
        <w:numPr>
          <w:ilvl w:val="0"/>
          <w:numId w:val="1"/>
        </w:numPr>
        <w:tabs>
          <w:tab w:val="clear" w:pos="720"/>
          <w:tab w:val="num" w:pos="858"/>
        </w:tabs>
        <w:overflowPunct w:val="0"/>
        <w:autoSpaceDE w:val="0"/>
        <w:autoSpaceDN w:val="0"/>
        <w:adjustRightInd w:val="0"/>
        <w:spacing w:after="0" w:line="240" w:lineRule="auto"/>
        <w:ind w:left="0" w:firstLine="709"/>
        <w:jc w:val="both"/>
        <w:rPr>
          <w:rFonts w:ascii="Times New Roman" w:hAnsi="Times New Roman"/>
          <w:sz w:val="24"/>
          <w:szCs w:val="24"/>
          <w:lang w:val="ru-RU" w:eastAsia="ru-RU"/>
        </w:rPr>
      </w:pPr>
      <w:r w:rsidRPr="00892478">
        <w:rPr>
          <w:rFonts w:ascii="Times New Roman" w:hAnsi="Times New Roman"/>
          <w:sz w:val="24"/>
          <w:szCs w:val="24"/>
          <w:lang w:val="ru-RU" w:eastAsia="ru-RU"/>
        </w:rPr>
        <w:t xml:space="preserve">В настоящем Положении </w:t>
      </w:r>
      <w:r w:rsidRPr="00892478">
        <w:rPr>
          <w:rFonts w:ascii="Times New Roman" w:hAnsi="Times New Roman"/>
          <w:sz w:val="24"/>
          <w:szCs w:val="24"/>
          <w:lang w:val="ru-RU"/>
        </w:rPr>
        <w:t>под термином «</w:t>
      </w:r>
      <w:r w:rsidRPr="00892478">
        <w:rPr>
          <w:rFonts w:ascii="Times New Roman" w:hAnsi="Times New Roman"/>
          <w:sz w:val="24"/>
          <w:szCs w:val="24"/>
          <w:lang w:val="ru-RU" w:eastAsia="ru-RU"/>
        </w:rPr>
        <w:t>эксперт, экспертная организация»  понимается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Положением.</w:t>
      </w:r>
    </w:p>
    <w:p w14:paraId="5F98FCBA" w14:textId="77777777" w:rsidR="004D7F2E" w:rsidRPr="00892478" w:rsidRDefault="004D7F2E" w:rsidP="004D7F2E">
      <w:pPr>
        <w:spacing w:after="0" w:line="240" w:lineRule="auto"/>
        <w:ind w:firstLine="540"/>
        <w:jc w:val="both"/>
        <w:rPr>
          <w:rFonts w:ascii="Verdana" w:hAnsi="Verdana"/>
          <w:sz w:val="21"/>
          <w:szCs w:val="21"/>
          <w:lang w:val="ru-RU" w:eastAsia="ru-RU"/>
        </w:rPr>
      </w:pPr>
    </w:p>
    <w:p w14:paraId="0B2463D5" w14:textId="77777777" w:rsidR="004D7F2E" w:rsidRPr="00892478" w:rsidRDefault="004D7F2E" w:rsidP="004D7F2E">
      <w:pPr>
        <w:pStyle w:val="1"/>
        <w:widowControl w:val="0"/>
        <w:overflowPunct w:val="0"/>
        <w:autoSpaceDE w:val="0"/>
        <w:autoSpaceDN w:val="0"/>
        <w:adjustRightInd w:val="0"/>
        <w:spacing w:before="0" w:after="0" w:line="240" w:lineRule="auto"/>
        <w:ind w:left="0" w:firstLine="709"/>
        <w:rPr>
          <w:sz w:val="24"/>
          <w:szCs w:val="24"/>
          <w:lang w:val="ru-RU"/>
        </w:rPr>
      </w:pPr>
      <w:bookmarkStart w:id="0" w:name="_Информационное_обеспечение_закупок"/>
      <w:bookmarkEnd w:id="0"/>
      <w:r w:rsidRPr="00892478">
        <w:rPr>
          <w:sz w:val="24"/>
          <w:szCs w:val="24"/>
        </w:rPr>
        <w:t>Информационное обеспечение закупок</w:t>
      </w:r>
    </w:p>
    <w:p w14:paraId="0E16AA50" w14:textId="77777777" w:rsidR="004D7F2E" w:rsidRPr="00892478" w:rsidRDefault="004D7F2E" w:rsidP="004D7F2E">
      <w:pPr>
        <w:widowControl w:val="0"/>
        <w:autoSpaceDE w:val="0"/>
        <w:autoSpaceDN w:val="0"/>
        <w:adjustRightInd w:val="0"/>
        <w:spacing w:after="0" w:line="240" w:lineRule="auto"/>
        <w:ind w:firstLine="709"/>
        <w:jc w:val="both"/>
        <w:rPr>
          <w:rFonts w:ascii="Times New Roman" w:hAnsi="Times New Roman"/>
          <w:sz w:val="24"/>
          <w:szCs w:val="24"/>
          <w:lang w:val="ru-RU"/>
        </w:rPr>
      </w:pPr>
    </w:p>
    <w:p w14:paraId="169080ED" w14:textId="77777777" w:rsidR="004D7F2E" w:rsidRPr="00892478" w:rsidRDefault="004D7F2E" w:rsidP="004D7F2E">
      <w:pPr>
        <w:widowControl w:val="0"/>
        <w:numPr>
          <w:ilvl w:val="1"/>
          <w:numId w:val="2"/>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Настоящее Положение и вносимые в него изменения подлежат обязательному размещению в ЕИС не позднее пятнадцати дней со дня их утверждения. </w:t>
      </w:r>
    </w:p>
    <w:p w14:paraId="40AED0F9" w14:textId="77777777" w:rsidR="004D7F2E" w:rsidRPr="00892478" w:rsidRDefault="004D7F2E" w:rsidP="004D7F2E">
      <w:pPr>
        <w:widowControl w:val="0"/>
        <w:tabs>
          <w:tab w:val="left" w:pos="0"/>
        </w:tabs>
        <w:overflowPunct w:val="0"/>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 xml:space="preserve">Размещение в ЕИС информации о закупке производится Заказчиком в соответствии с порядком, установленным Правительством Российской Федерации. </w:t>
      </w:r>
    </w:p>
    <w:p w14:paraId="0D93C83C" w14:textId="77777777" w:rsidR="004D7F2E" w:rsidRPr="00892478" w:rsidRDefault="004D7F2E" w:rsidP="004D7F2E">
      <w:pPr>
        <w:widowControl w:val="0"/>
        <w:numPr>
          <w:ilvl w:val="1"/>
          <w:numId w:val="2"/>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Заказчик размещает в ЕИС план закупки товаров, работ, услуг и план закупки инновационной продукции, высокотехнологичной продукции, лекарственных средств. Порядок формирования планов закупки, порядок и сроки их размещения в ЕИС, требования к их форме установлены постановлением Правительства Российской Федерации от 17 сентября 2012 года № 932 (далее – план закупки).</w:t>
      </w:r>
    </w:p>
    <w:p w14:paraId="79756F39" w14:textId="77777777" w:rsidR="004D7F2E" w:rsidRPr="00892478" w:rsidRDefault="004D7F2E" w:rsidP="004D7F2E">
      <w:pPr>
        <w:widowControl w:val="0"/>
        <w:numPr>
          <w:ilvl w:val="1"/>
          <w:numId w:val="2"/>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В ЕИС подлежит размещению следующая информация:</w:t>
      </w:r>
    </w:p>
    <w:p w14:paraId="2938DE36" w14:textId="77777777" w:rsidR="004D7F2E" w:rsidRPr="00892478" w:rsidRDefault="004D7F2E" w:rsidP="004D7F2E">
      <w:pPr>
        <w:widowControl w:val="0"/>
        <w:numPr>
          <w:ilvl w:val="1"/>
          <w:numId w:val="3"/>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lastRenderedPageBreak/>
        <w:t>извещение об осуществлении конкурентной закупки (далее – извещение о закупке) и вносимые в него изменения;</w:t>
      </w:r>
    </w:p>
    <w:p w14:paraId="05B184E1" w14:textId="77777777" w:rsidR="004D7F2E" w:rsidRPr="00892478" w:rsidRDefault="004D7F2E" w:rsidP="004D7F2E">
      <w:pPr>
        <w:widowControl w:val="0"/>
        <w:numPr>
          <w:ilvl w:val="1"/>
          <w:numId w:val="3"/>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документация о конкурентной закупке (далее - документация о закупке) и вносимые в нее изменения;</w:t>
      </w:r>
    </w:p>
    <w:p w14:paraId="06435541" w14:textId="77777777" w:rsidR="004D7F2E" w:rsidRPr="00892478" w:rsidRDefault="004D7F2E" w:rsidP="004D7F2E">
      <w:pPr>
        <w:widowControl w:val="0"/>
        <w:numPr>
          <w:ilvl w:val="1"/>
          <w:numId w:val="3"/>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проект договора, являющийся неотъемлемой частью документации о закупке;</w:t>
      </w:r>
    </w:p>
    <w:p w14:paraId="602A43DA" w14:textId="77777777" w:rsidR="004D7F2E" w:rsidRPr="00892478" w:rsidRDefault="004D7F2E" w:rsidP="004D7F2E">
      <w:pPr>
        <w:widowControl w:val="0"/>
        <w:numPr>
          <w:ilvl w:val="1"/>
          <w:numId w:val="3"/>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разъяснения положений документации о закупке;</w:t>
      </w:r>
    </w:p>
    <w:p w14:paraId="5079E699" w14:textId="77777777" w:rsidR="004D7F2E" w:rsidRPr="00892478" w:rsidRDefault="004D7F2E" w:rsidP="004D7F2E">
      <w:pPr>
        <w:widowControl w:val="0"/>
        <w:numPr>
          <w:ilvl w:val="1"/>
          <w:numId w:val="3"/>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протоколы, составляемые в ходе закупки;</w:t>
      </w:r>
    </w:p>
    <w:p w14:paraId="6F9064B4" w14:textId="77777777" w:rsidR="004D7F2E" w:rsidRPr="00892478" w:rsidRDefault="004D7F2E" w:rsidP="004D7F2E">
      <w:pPr>
        <w:widowControl w:val="0"/>
        <w:numPr>
          <w:ilvl w:val="1"/>
          <w:numId w:val="3"/>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план закупки; </w:t>
      </w:r>
    </w:p>
    <w:p w14:paraId="11744787" w14:textId="77777777" w:rsidR="004D7F2E" w:rsidRPr="00892478" w:rsidRDefault="004D7F2E" w:rsidP="004D7F2E">
      <w:pPr>
        <w:widowControl w:val="0"/>
        <w:numPr>
          <w:ilvl w:val="1"/>
          <w:numId w:val="3"/>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сведения о количестве и общей стоимости договоров, заключенных Заказчиком по результатам закупки, предусмотренные частью 19 статьи 4 Федерального закона № 223 – ФЗ (далее – ежемесячные отчеты)</w:t>
      </w:r>
    </w:p>
    <w:p w14:paraId="34E8BC84" w14:textId="77777777" w:rsidR="004D7F2E" w:rsidRPr="00892478" w:rsidRDefault="004D7F2E" w:rsidP="004D7F2E">
      <w:pPr>
        <w:widowControl w:val="0"/>
        <w:numPr>
          <w:ilvl w:val="1"/>
          <w:numId w:val="3"/>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реестр договоров, заключенных Заказчиком по результатам закупки, предусмотренный постановлением Правительства Российской Федерации от 31 октября 2014 года № 1132 (далее – реестр договоров)</w:t>
      </w:r>
    </w:p>
    <w:p w14:paraId="5F94EFD0" w14:textId="77777777" w:rsidR="004D7F2E" w:rsidRPr="00892478" w:rsidRDefault="004D7F2E" w:rsidP="004D7F2E">
      <w:pPr>
        <w:widowControl w:val="0"/>
        <w:numPr>
          <w:ilvl w:val="1"/>
          <w:numId w:val="3"/>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иная информация, размещение которой в ЕИС предусмотрено Федеральным законом № 223-ФЗ и настоящим Положением.</w:t>
      </w:r>
    </w:p>
    <w:p w14:paraId="6FC0F2EC" w14:textId="77777777" w:rsidR="004D7F2E" w:rsidRPr="00892478" w:rsidRDefault="004D7F2E" w:rsidP="004D7F2E">
      <w:pPr>
        <w:widowControl w:val="0"/>
        <w:numPr>
          <w:ilvl w:val="1"/>
          <w:numId w:val="2"/>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Извещение о закупке и документация о закупке размещается в ЕИС в сроки, указанные в пункте 9.2 настоящего Положения.</w:t>
      </w:r>
    </w:p>
    <w:p w14:paraId="58344B4F" w14:textId="77777777" w:rsidR="004D7F2E" w:rsidRPr="00892478" w:rsidRDefault="004D7F2E" w:rsidP="004D7F2E">
      <w:pPr>
        <w:widowControl w:val="0"/>
        <w:numPr>
          <w:ilvl w:val="1"/>
          <w:numId w:val="2"/>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bookmarkStart w:id="1" w:name="_Ref454193734"/>
      <w:r w:rsidRPr="00892478">
        <w:rPr>
          <w:rFonts w:ascii="Times New Roman" w:hAnsi="Times New Roman"/>
          <w:sz w:val="24"/>
          <w:szCs w:val="24"/>
          <w:lang w:val="ru-RU"/>
        </w:rPr>
        <w:t>Изменения, вносимые в извещение о закупке, документацию о закупке, разъяснения положений документации о закупке размещаются в ЕИС в течение 3 (трех) дней со дня принятия решений о внесении изменений, предоставления разъяснений.</w:t>
      </w:r>
      <w:bookmarkEnd w:id="1"/>
    </w:p>
    <w:p w14:paraId="6939EE0A" w14:textId="77777777" w:rsidR="004D7F2E" w:rsidRPr="00892478" w:rsidRDefault="004D7F2E" w:rsidP="004D7F2E">
      <w:pPr>
        <w:widowControl w:val="0"/>
        <w:tabs>
          <w:tab w:val="left" w:pos="851"/>
        </w:tabs>
        <w:overflowPunct w:val="0"/>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Протоколы, составляемые в ходе закупки, размещаются Заказчиком в ЕИС не позднее чем через три дня со дня подписания таких протоколов.</w:t>
      </w:r>
    </w:p>
    <w:p w14:paraId="6E6DD563" w14:textId="77777777" w:rsidR="004D7F2E" w:rsidRPr="00892478" w:rsidRDefault="004D7F2E" w:rsidP="004D7F2E">
      <w:pPr>
        <w:widowControl w:val="0"/>
        <w:numPr>
          <w:ilvl w:val="1"/>
          <w:numId w:val="2"/>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соответствующее решение Правительства Российской Федерации.</w:t>
      </w:r>
    </w:p>
    <w:p w14:paraId="06A03C6A" w14:textId="77777777" w:rsidR="004D7F2E" w:rsidRPr="00892478" w:rsidRDefault="004D7F2E" w:rsidP="004D7F2E">
      <w:pPr>
        <w:widowControl w:val="0"/>
        <w:numPr>
          <w:ilvl w:val="1"/>
          <w:numId w:val="2"/>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Заказчик вправе не размещать в ЕИС:</w:t>
      </w:r>
    </w:p>
    <w:p w14:paraId="4C3A7551" w14:textId="77777777" w:rsidR="004D7F2E" w:rsidRPr="00892478" w:rsidRDefault="004D7F2E" w:rsidP="001075F5">
      <w:pPr>
        <w:widowControl w:val="0"/>
        <w:numPr>
          <w:ilvl w:val="0"/>
          <w:numId w:val="13"/>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сведения о закупках, стоимость которых не превышает 100 (сто) тысяч рублей. При этом обязательным является включение информации о таких закупках в ежемесячные отчеты;</w:t>
      </w:r>
    </w:p>
    <w:p w14:paraId="79B370D9" w14:textId="77777777" w:rsidR="004D7F2E" w:rsidRPr="00892478" w:rsidRDefault="004D7F2E" w:rsidP="001075F5">
      <w:pPr>
        <w:widowControl w:val="0"/>
        <w:numPr>
          <w:ilvl w:val="0"/>
          <w:numId w:val="13"/>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сведения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и в ежемесячные отчеты;</w:t>
      </w:r>
    </w:p>
    <w:p w14:paraId="73FD3F85" w14:textId="77777777" w:rsidR="004D7F2E" w:rsidRPr="00892478" w:rsidRDefault="004D7F2E" w:rsidP="001075F5">
      <w:pPr>
        <w:widowControl w:val="0"/>
        <w:numPr>
          <w:ilvl w:val="0"/>
          <w:numId w:val="13"/>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сведения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При этом обязательным является включение информации о таких закупках в план закупки и в ежемесячные отчеты.</w:t>
      </w:r>
    </w:p>
    <w:p w14:paraId="557AD9E9" w14:textId="77777777" w:rsidR="004D7F2E" w:rsidRPr="00892478" w:rsidRDefault="004D7F2E" w:rsidP="004D7F2E">
      <w:pPr>
        <w:widowControl w:val="0"/>
        <w:tabs>
          <w:tab w:val="left" w:pos="851"/>
        </w:tabs>
        <w:overflowPunct w:val="0"/>
        <w:autoSpaceDE w:val="0"/>
        <w:autoSpaceDN w:val="0"/>
        <w:adjustRightInd w:val="0"/>
        <w:spacing w:after="0" w:line="240" w:lineRule="auto"/>
        <w:ind w:left="709"/>
        <w:jc w:val="both"/>
        <w:rPr>
          <w:rFonts w:ascii="Times New Roman" w:hAnsi="Times New Roman"/>
          <w:sz w:val="24"/>
          <w:szCs w:val="24"/>
          <w:lang w:val="ru-RU"/>
        </w:rPr>
      </w:pPr>
    </w:p>
    <w:p w14:paraId="65069E94" w14:textId="77777777" w:rsidR="004D7F2E" w:rsidRPr="00892478" w:rsidRDefault="004D7F2E" w:rsidP="004D7F2E">
      <w:pPr>
        <w:pStyle w:val="1"/>
        <w:widowControl w:val="0"/>
        <w:overflowPunct w:val="0"/>
        <w:autoSpaceDE w:val="0"/>
        <w:autoSpaceDN w:val="0"/>
        <w:adjustRightInd w:val="0"/>
        <w:spacing w:before="0" w:after="0" w:line="240" w:lineRule="auto"/>
        <w:ind w:left="0" w:firstLine="709"/>
        <w:rPr>
          <w:sz w:val="24"/>
          <w:szCs w:val="24"/>
          <w:lang w:val="ru-RU"/>
        </w:rPr>
      </w:pPr>
      <w:r w:rsidRPr="00892478">
        <w:rPr>
          <w:sz w:val="24"/>
          <w:szCs w:val="24"/>
        </w:rPr>
        <w:t xml:space="preserve">Требования к участникам закупки и закупаемым товарам, </w:t>
      </w:r>
      <w:r w:rsidRPr="00892478">
        <w:rPr>
          <w:sz w:val="24"/>
          <w:szCs w:val="24"/>
          <w:lang w:val="ru-RU"/>
        </w:rPr>
        <w:t xml:space="preserve">             </w:t>
      </w:r>
      <w:r w:rsidRPr="00892478">
        <w:rPr>
          <w:sz w:val="24"/>
          <w:szCs w:val="24"/>
        </w:rPr>
        <w:t>работам, услугам</w:t>
      </w:r>
    </w:p>
    <w:p w14:paraId="49FE72ED" w14:textId="77777777" w:rsidR="004D7F2E" w:rsidRPr="00892478" w:rsidRDefault="004D7F2E" w:rsidP="004D7F2E">
      <w:pPr>
        <w:widowControl w:val="0"/>
        <w:autoSpaceDE w:val="0"/>
        <w:autoSpaceDN w:val="0"/>
        <w:adjustRightInd w:val="0"/>
        <w:spacing w:after="0" w:line="240" w:lineRule="auto"/>
        <w:ind w:firstLine="709"/>
        <w:jc w:val="both"/>
        <w:rPr>
          <w:rFonts w:ascii="Times New Roman" w:hAnsi="Times New Roman"/>
          <w:sz w:val="24"/>
          <w:szCs w:val="24"/>
          <w:lang w:val="ru-RU"/>
        </w:rPr>
      </w:pPr>
    </w:p>
    <w:p w14:paraId="418BBBCC" w14:textId="77777777" w:rsidR="004D7F2E" w:rsidRPr="00892478" w:rsidRDefault="004D7F2E" w:rsidP="004D7F2E">
      <w:pPr>
        <w:widowControl w:val="0"/>
        <w:numPr>
          <w:ilvl w:val="1"/>
          <w:numId w:val="2"/>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При проведении закупок Заказчик устанавливает следующие единые обязательные требования к участникам закупки: </w:t>
      </w:r>
    </w:p>
    <w:p w14:paraId="28B068D0" w14:textId="77777777" w:rsidR="004D7F2E" w:rsidRPr="00892478" w:rsidRDefault="004D7F2E" w:rsidP="004D7F2E">
      <w:pPr>
        <w:widowControl w:val="0"/>
        <w:numPr>
          <w:ilvl w:val="0"/>
          <w:numId w:val="4"/>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соответствие требованиям, установленным в соответствии с законодательством Российской Федерации к лицам, осуществляющим поставку товара, </w:t>
      </w:r>
      <w:r w:rsidRPr="00892478">
        <w:rPr>
          <w:rFonts w:ascii="Times New Roman" w:hAnsi="Times New Roman"/>
          <w:sz w:val="24"/>
          <w:szCs w:val="24"/>
          <w:lang w:val="ru-RU"/>
        </w:rPr>
        <w:lastRenderedPageBreak/>
        <w:t>выполнение работы, оказание услуги, являющихся объектом закупки;</w:t>
      </w:r>
    </w:p>
    <w:p w14:paraId="12B1B607" w14:textId="77777777" w:rsidR="004D7F2E" w:rsidRPr="00892478" w:rsidRDefault="004D7F2E" w:rsidP="004D7F2E">
      <w:pPr>
        <w:widowControl w:val="0"/>
        <w:numPr>
          <w:ilvl w:val="0"/>
          <w:numId w:val="4"/>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непроведение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46A0E270" w14:textId="77777777" w:rsidR="004D7F2E" w:rsidRPr="00892478" w:rsidRDefault="004D7F2E" w:rsidP="004D7F2E">
      <w:pPr>
        <w:widowControl w:val="0"/>
        <w:numPr>
          <w:ilvl w:val="0"/>
          <w:numId w:val="4"/>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proofErr w:type="spellStart"/>
      <w:r w:rsidRPr="00892478">
        <w:rPr>
          <w:rFonts w:ascii="Times New Roman" w:hAnsi="Times New Roman"/>
          <w:sz w:val="24"/>
          <w:szCs w:val="24"/>
          <w:lang w:val="ru-RU"/>
        </w:rPr>
        <w:t>неприостановление</w:t>
      </w:r>
      <w:proofErr w:type="spellEnd"/>
      <w:r w:rsidRPr="00892478">
        <w:rPr>
          <w:rFonts w:ascii="Times New Roman" w:hAnsi="Times New Roman"/>
          <w:sz w:val="24"/>
          <w:szCs w:val="24"/>
          <w:lang w:val="ru-RU"/>
        </w:rPr>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251BCFDC" w14:textId="77777777" w:rsidR="004D7F2E" w:rsidRPr="00892478" w:rsidRDefault="004D7F2E" w:rsidP="004D7F2E">
      <w:pPr>
        <w:pStyle w:val="HTML"/>
        <w:numPr>
          <w:ilvl w:val="0"/>
          <w:numId w:val="4"/>
        </w:numPr>
        <w:ind w:left="0" w:firstLine="709"/>
        <w:jc w:val="both"/>
        <w:rPr>
          <w:rFonts w:ascii="Times New Roman" w:hAnsi="Times New Roman" w:cs="Times New Roman"/>
          <w:sz w:val="24"/>
          <w:szCs w:val="24"/>
        </w:rPr>
      </w:pPr>
      <w:r w:rsidRPr="00892478">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892478">
          <w:rPr>
            <w:rStyle w:val="a4"/>
            <w:rFonts w:ascii="Times New Roman" w:hAnsi="Times New Roman" w:cs="Times New Roman"/>
            <w:sz w:val="24"/>
            <w:szCs w:val="24"/>
          </w:rPr>
          <w:t>законодательством</w:t>
        </w:r>
      </w:hyperlink>
      <w:r w:rsidRPr="00892478">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0" w:history="1">
        <w:r w:rsidRPr="00892478">
          <w:rPr>
            <w:rStyle w:val="a4"/>
            <w:rFonts w:ascii="Times New Roman" w:hAnsi="Times New Roman" w:cs="Times New Roman"/>
            <w:sz w:val="24"/>
            <w:szCs w:val="24"/>
          </w:rPr>
          <w:t>законодательством</w:t>
        </w:r>
      </w:hyperlink>
      <w:r w:rsidRPr="00892478">
        <w:rPr>
          <w:rFonts w:ascii="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701F759" w14:textId="77777777" w:rsidR="004D7F2E" w:rsidRPr="00892478" w:rsidRDefault="004D7F2E" w:rsidP="004D7F2E">
      <w:pPr>
        <w:pStyle w:val="HTML"/>
        <w:numPr>
          <w:ilvl w:val="0"/>
          <w:numId w:val="4"/>
        </w:numPr>
        <w:ind w:left="0" w:firstLine="709"/>
        <w:jc w:val="both"/>
        <w:rPr>
          <w:rFonts w:ascii="Times New Roman" w:hAnsi="Times New Roman"/>
          <w:sz w:val="24"/>
          <w:szCs w:val="24"/>
        </w:rPr>
      </w:pPr>
      <w:r w:rsidRPr="00892478">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1" w:history="1">
        <w:r w:rsidRPr="00892478">
          <w:rPr>
            <w:rStyle w:val="a4"/>
            <w:rFonts w:ascii="Times New Roman" w:hAnsi="Times New Roman" w:cs="Times New Roman"/>
            <w:sz w:val="24"/>
            <w:szCs w:val="24"/>
          </w:rPr>
          <w:t>статьями 289</w:t>
        </w:r>
      </w:hyperlink>
      <w:r w:rsidRPr="00892478">
        <w:rPr>
          <w:rFonts w:ascii="Times New Roman" w:hAnsi="Times New Roman" w:cs="Times New Roman"/>
          <w:sz w:val="24"/>
          <w:szCs w:val="24"/>
        </w:rPr>
        <w:t xml:space="preserve">, </w:t>
      </w:r>
      <w:hyperlink r:id="rId12" w:history="1">
        <w:r w:rsidRPr="00892478">
          <w:rPr>
            <w:rStyle w:val="a4"/>
            <w:rFonts w:ascii="Times New Roman" w:hAnsi="Times New Roman" w:cs="Times New Roman"/>
            <w:sz w:val="24"/>
            <w:szCs w:val="24"/>
          </w:rPr>
          <w:t>290</w:t>
        </w:r>
      </w:hyperlink>
      <w:r w:rsidRPr="00892478">
        <w:rPr>
          <w:rFonts w:ascii="Times New Roman" w:hAnsi="Times New Roman" w:cs="Times New Roman"/>
          <w:sz w:val="24"/>
          <w:szCs w:val="24"/>
        </w:rPr>
        <w:t xml:space="preserve">, </w:t>
      </w:r>
      <w:hyperlink r:id="rId13" w:history="1">
        <w:r w:rsidRPr="00892478">
          <w:rPr>
            <w:rStyle w:val="a4"/>
            <w:rFonts w:ascii="Times New Roman" w:hAnsi="Times New Roman" w:cs="Times New Roman"/>
            <w:sz w:val="24"/>
            <w:szCs w:val="24"/>
          </w:rPr>
          <w:t>291</w:t>
        </w:r>
      </w:hyperlink>
      <w:r w:rsidRPr="00892478">
        <w:rPr>
          <w:rFonts w:ascii="Times New Roman" w:hAnsi="Times New Roman" w:cs="Times New Roman"/>
          <w:sz w:val="24"/>
          <w:szCs w:val="24"/>
        </w:rPr>
        <w:t xml:space="preserve">, </w:t>
      </w:r>
      <w:hyperlink r:id="rId14" w:history="1">
        <w:r w:rsidRPr="00892478">
          <w:rPr>
            <w:rStyle w:val="a4"/>
            <w:rFonts w:ascii="Times New Roman" w:hAnsi="Times New Roman" w:cs="Times New Roman"/>
            <w:sz w:val="24"/>
            <w:szCs w:val="24"/>
          </w:rPr>
          <w:t>291.1</w:t>
        </w:r>
      </w:hyperlink>
      <w:r w:rsidRPr="00892478">
        <w:rPr>
          <w:rFonts w:ascii="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17AF5A9" w14:textId="77777777" w:rsidR="004D7F2E" w:rsidRPr="00892478" w:rsidRDefault="004D7F2E" w:rsidP="004D7F2E">
      <w:pPr>
        <w:pStyle w:val="HTML"/>
        <w:numPr>
          <w:ilvl w:val="0"/>
          <w:numId w:val="4"/>
        </w:numPr>
        <w:ind w:left="0" w:firstLine="709"/>
        <w:jc w:val="both"/>
        <w:rPr>
          <w:rFonts w:ascii="Times New Roman" w:hAnsi="Times New Roman" w:cs="Times New Roman"/>
          <w:sz w:val="24"/>
          <w:szCs w:val="24"/>
        </w:rPr>
      </w:pPr>
      <w:r w:rsidRPr="00892478">
        <w:rPr>
          <w:rFonts w:ascii="Times New Roman" w:hAnsi="Times New Roman" w:cs="Times New Roman"/>
          <w:sz w:val="24"/>
          <w:szCs w:val="24"/>
        </w:rPr>
        <w:t xml:space="preserve"> </w:t>
      </w:r>
      <w:r w:rsidRPr="00892478">
        <w:rPr>
          <w:rFonts w:ascii="Times New Roman" w:hAnsi="Times New Roman"/>
          <w:sz w:val="24"/>
          <w:szCs w:val="24"/>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5" w:history="1">
        <w:r w:rsidRPr="00C227CF">
          <w:rPr>
            <w:rStyle w:val="a4"/>
            <w:rFonts w:ascii="Times New Roman" w:hAnsi="Times New Roman" w:cs="Times New Roman"/>
            <w:sz w:val="24"/>
            <w:szCs w:val="24"/>
          </w:rPr>
          <w:t>статьей 19.28</w:t>
        </w:r>
      </w:hyperlink>
      <w:r w:rsidRPr="00892478">
        <w:rPr>
          <w:rFonts w:ascii="Times New Roman" w:hAnsi="Times New Roman"/>
          <w:sz w:val="24"/>
          <w:szCs w:val="24"/>
        </w:rPr>
        <w:t xml:space="preserve"> Кодекса Российской Федерации об административных правонарушениях;</w:t>
      </w:r>
    </w:p>
    <w:p w14:paraId="452F368D" w14:textId="77777777" w:rsidR="004D7F2E" w:rsidRPr="00892478" w:rsidRDefault="004D7F2E" w:rsidP="004D7F2E">
      <w:pPr>
        <w:pStyle w:val="HTML"/>
        <w:numPr>
          <w:ilvl w:val="0"/>
          <w:numId w:val="4"/>
        </w:numPr>
        <w:ind w:left="0" w:firstLine="709"/>
        <w:jc w:val="both"/>
        <w:rPr>
          <w:rFonts w:ascii="Times New Roman" w:hAnsi="Times New Roman" w:cs="Times New Roman"/>
          <w:sz w:val="24"/>
          <w:szCs w:val="24"/>
        </w:rPr>
      </w:pPr>
      <w:r w:rsidRPr="00892478">
        <w:rPr>
          <w:rFonts w:ascii="Times New Roman" w:hAnsi="Times New Roman" w:cs="Times New Roman"/>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3F4C971D" w14:textId="77777777" w:rsidR="004D7F2E" w:rsidRPr="00892478" w:rsidRDefault="004D7F2E" w:rsidP="004D7F2E">
      <w:pPr>
        <w:pStyle w:val="HTML"/>
        <w:numPr>
          <w:ilvl w:val="0"/>
          <w:numId w:val="4"/>
        </w:numPr>
        <w:ind w:left="0" w:firstLine="709"/>
        <w:jc w:val="both"/>
        <w:rPr>
          <w:rFonts w:ascii="Times New Roman" w:hAnsi="Times New Roman" w:cs="Times New Roman"/>
          <w:sz w:val="24"/>
          <w:szCs w:val="24"/>
        </w:rPr>
      </w:pPr>
      <w:r w:rsidRPr="00892478">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892478">
        <w:rPr>
          <w:rFonts w:ascii="Times New Roman" w:hAnsi="Times New Roman" w:cs="Times New Roman"/>
          <w:sz w:val="24"/>
          <w:szCs w:val="24"/>
        </w:rPr>
        <w:lastRenderedPageBreak/>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84E0FD8" w14:textId="77777777" w:rsidR="004D7F2E" w:rsidRPr="00892478" w:rsidRDefault="004D7F2E" w:rsidP="004D7F2E">
      <w:pPr>
        <w:pStyle w:val="HTML"/>
        <w:numPr>
          <w:ilvl w:val="0"/>
          <w:numId w:val="4"/>
        </w:numPr>
        <w:ind w:left="0" w:firstLine="709"/>
        <w:jc w:val="both"/>
        <w:rPr>
          <w:rFonts w:ascii="Times New Roman" w:hAnsi="Times New Roman" w:cs="Times New Roman"/>
          <w:sz w:val="24"/>
          <w:szCs w:val="24"/>
        </w:rPr>
      </w:pPr>
      <w:r w:rsidRPr="00892478">
        <w:rPr>
          <w:rFonts w:ascii="Times New Roman" w:hAnsi="Times New Roman" w:cs="Times New Roman"/>
          <w:sz w:val="24"/>
          <w:szCs w:val="24"/>
        </w:rPr>
        <w:t xml:space="preserve"> участник закупки не является офшорной компанией;</w:t>
      </w:r>
    </w:p>
    <w:p w14:paraId="65C2C947" w14:textId="77777777" w:rsidR="004D7F2E" w:rsidRPr="00892478" w:rsidRDefault="004D7F2E" w:rsidP="004D7F2E">
      <w:pPr>
        <w:pStyle w:val="HTML"/>
        <w:numPr>
          <w:ilvl w:val="0"/>
          <w:numId w:val="4"/>
        </w:numPr>
        <w:ind w:left="0" w:firstLine="709"/>
        <w:jc w:val="both"/>
        <w:rPr>
          <w:rFonts w:ascii="Times New Roman" w:hAnsi="Times New Roman" w:cs="Times New Roman"/>
          <w:sz w:val="24"/>
          <w:szCs w:val="24"/>
        </w:rPr>
      </w:pPr>
      <w:r w:rsidRPr="00892478">
        <w:rPr>
          <w:rFonts w:ascii="Times New Roman" w:hAnsi="Times New Roman" w:cs="Times New Roman"/>
          <w:sz w:val="24"/>
          <w:szCs w:val="24"/>
        </w:rPr>
        <w:t xml:space="preserve"> отсутствие у участника закупки ограничений для участия в закупках, установленных законодательством Российской Федерации;</w:t>
      </w:r>
    </w:p>
    <w:p w14:paraId="7CB093B6" w14:textId="77777777" w:rsidR="004D7F2E" w:rsidRPr="00892478" w:rsidRDefault="004D7F2E" w:rsidP="004D7F2E">
      <w:pPr>
        <w:widowControl w:val="0"/>
        <w:numPr>
          <w:ilvl w:val="0"/>
          <w:numId w:val="4"/>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1D1FB50A" w14:textId="77777777" w:rsidR="004D7F2E" w:rsidRPr="00892478" w:rsidRDefault="004D7F2E" w:rsidP="004D7F2E">
      <w:pPr>
        <w:widowControl w:val="0"/>
        <w:numPr>
          <w:ilvl w:val="0"/>
          <w:numId w:val="4"/>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отсутствие сведений об участнике закупки в реестре недобросовестных поставщиков, предусмотренном Федеральным законом № 223-ФЗ.</w:t>
      </w:r>
    </w:p>
    <w:p w14:paraId="6471074A" w14:textId="77777777" w:rsidR="004D7F2E" w:rsidRPr="00892478" w:rsidRDefault="004D7F2E" w:rsidP="004D7F2E">
      <w:pPr>
        <w:widowControl w:val="0"/>
        <w:numPr>
          <w:ilvl w:val="1"/>
          <w:numId w:val="2"/>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При проведении конкурентной закупки Заказчик вправе установить дополнительные требования к участникам закупки:</w:t>
      </w:r>
    </w:p>
    <w:p w14:paraId="5F3186BC" w14:textId="77777777" w:rsidR="004D7F2E" w:rsidRPr="00892478" w:rsidRDefault="004D7F2E" w:rsidP="001075F5">
      <w:pPr>
        <w:widowControl w:val="0"/>
        <w:numPr>
          <w:ilvl w:val="0"/>
          <w:numId w:val="12"/>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требования к квалификации работников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14:paraId="0A0AC6DF" w14:textId="77777777" w:rsidR="004D7F2E" w:rsidRPr="00892478" w:rsidRDefault="004D7F2E" w:rsidP="001075F5">
      <w:pPr>
        <w:widowControl w:val="0"/>
        <w:numPr>
          <w:ilvl w:val="0"/>
          <w:numId w:val="12"/>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требования к наличию опыта исполнения участником закупки договоров, аналогичных предмету закупки (с обязательным указанием в документации о закупке определения, какие именно договоры с точки зрения их предмета являются аналогичными предмету закупки), при этом максимальный денежный размер данного требования не может превышать 50 процентов от начальной (максимальной) цены договора;</w:t>
      </w:r>
    </w:p>
    <w:p w14:paraId="5A7C140E" w14:textId="77777777" w:rsidR="004D7F2E" w:rsidRPr="00892478" w:rsidRDefault="004D7F2E" w:rsidP="001075F5">
      <w:pPr>
        <w:widowControl w:val="0"/>
        <w:numPr>
          <w:ilvl w:val="0"/>
          <w:numId w:val="12"/>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требования к наличию (в том числе на правах аренды) у участника закупки машин, оборудования, иного имущества, в том числе недвижимого, необходимого для исполнения договора. При этом не допускается устанавливать требования о наличии имущества, использование которого в процессе исполнения договора, заключаемого по результатам закупки, не подразумевается документацией о закупке.</w:t>
      </w:r>
    </w:p>
    <w:p w14:paraId="651A3C05" w14:textId="77777777" w:rsidR="004D7F2E" w:rsidRPr="00892478" w:rsidRDefault="004D7F2E" w:rsidP="004D7F2E">
      <w:pPr>
        <w:widowControl w:val="0"/>
        <w:numPr>
          <w:ilvl w:val="1"/>
          <w:numId w:val="2"/>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Устанавливать в документации о закупке иные требования, отличные от указанных в пунктах 3.1, 3.2. настоящего Положения, не допускается.</w:t>
      </w:r>
    </w:p>
    <w:p w14:paraId="3A7D6AFA" w14:textId="77777777" w:rsidR="004D7F2E" w:rsidRPr="00892478" w:rsidRDefault="004D7F2E" w:rsidP="004D7F2E">
      <w:pPr>
        <w:widowControl w:val="0"/>
        <w:numPr>
          <w:ilvl w:val="1"/>
          <w:numId w:val="2"/>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Требования, предъявляемые к участникам закупки, применяются в равной степени ко всем участникам закупки.</w:t>
      </w:r>
    </w:p>
    <w:p w14:paraId="787DC685" w14:textId="77777777" w:rsidR="004D7F2E" w:rsidRPr="00892478" w:rsidRDefault="004D7F2E" w:rsidP="004D7F2E">
      <w:pPr>
        <w:widowControl w:val="0"/>
        <w:numPr>
          <w:ilvl w:val="1"/>
          <w:numId w:val="2"/>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При установлении требований к участнику закупки Заказчик обязан установить в документации о закупке, извещении о закупке (в случае проведения запроса котировок) исчерпывающий перечень документов, которые необходимо предоставить участнику для подтверждения соответствия таким требованиям, с учетом требований пункта 9.2 настоящего Положения.</w:t>
      </w:r>
    </w:p>
    <w:p w14:paraId="0C35C405" w14:textId="77777777" w:rsidR="004D7F2E" w:rsidRPr="00892478" w:rsidRDefault="004D7F2E" w:rsidP="004D7F2E">
      <w:pPr>
        <w:widowControl w:val="0"/>
        <w:numPr>
          <w:ilvl w:val="1"/>
          <w:numId w:val="2"/>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В случае проведения конкурса или запроса предложений указанные в документации о закупке требования к участникам не должны противоречить критериям оценки, указанным в документации о </w:t>
      </w:r>
      <w:r w:rsidR="00C152E3" w:rsidRPr="00892478">
        <w:rPr>
          <w:rFonts w:ascii="Times New Roman" w:hAnsi="Times New Roman"/>
          <w:sz w:val="24"/>
          <w:szCs w:val="24"/>
          <w:lang w:val="ru-RU"/>
        </w:rPr>
        <w:t>закупке, в случае если</w:t>
      </w:r>
      <w:r w:rsidRPr="00892478">
        <w:rPr>
          <w:rFonts w:ascii="Times New Roman" w:hAnsi="Times New Roman"/>
          <w:sz w:val="24"/>
          <w:szCs w:val="24"/>
          <w:lang w:val="ru-RU"/>
        </w:rPr>
        <w:t xml:space="preserve"> такие требования и критерии относятся к одному и тому же показателю.</w:t>
      </w:r>
    </w:p>
    <w:p w14:paraId="05ADB648" w14:textId="77777777" w:rsidR="004D7F2E" w:rsidRPr="00892478" w:rsidRDefault="004D7F2E" w:rsidP="004D7F2E">
      <w:pPr>
        <w:widowControl w:val="0"/>
        <w:numPr>
          <w:ilvl w:val="1"/>
          <w:numId w:val="2"/>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документацией о закупке, извещением о закупке (в случае проведения </w:t>
      </w:r>
      <w:r w:rsidRPr="00892478">
        <w:rPr>
          <w:rFonts w:ascii="Times New Roman" w:hAnsi="Times New Roman"/>
          <w:sz w:val="24"/>
          <w:szCs w:val="24"/>
          <w:lang w:val="ru-RU"/>
        </w:rPr>
        <w:lastRenderedPageBreak/>
        <w:t xml:space="preserve">запроса котировок), договором (в случае осуществления закупки у единственного поставщика (подрядчика, исполнителя)) не предусмотрено иное. </w:t>
      </w:r>
    </w:p>
    <w:p w14:paraId="7436A00D" w14:textId="77777777" w:rsidR="004D7F2E" w:rsidRPr="00892478" w:rsidRDefault="004D7F2E" w:rsidP="004D7F2E">
      <w:pPr>
        <w:widowControl w:val="0"/>
        <w:numPr>
          <w:ilvl w:val="1"/>
          <w:numId w:val="2"/>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При описании в документации о закупке, извещении о закупке (в случае проведения запроса котировок) предмета закупки Заказчик должен руководствоваться следующими правилами:</w:t>
      </w:r>
    </w:p>
    <w:p w14:paraId="6EA6FFE4" w14:textId="77777777" w:rsidR="004D7F2E" w:rsidRPr="00892478" w:rsidRDefault="004D7F2E" w:rsidP="004D7F2E">
      <w:pPr>
        <w:widowControl w:val="0"/>
        <w:tabs>
          <w:tab w:val="left" w:pos="851"/>
        </w:tabs>
        <w:overflowPunct w:val="0"/>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17B3C0B2" w14:textId="77777777" w:rsidR="004D7F2E" w:rsidRPr="00892478" w:rsidRDefault="004D7F2E" w:rsidP="004D7F2E">
      <w:pPr>
        <w:widowControl w:val="0"/>
        <w:tabs>
          <w:tab w:val="left" w:pos="851"/>
        </w:tabs>
        <w:overflowPunct w:val="0"/>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65F431AC" w14:textId="77777777" w:rsidR="004D7F2E" w:rsidRPr="00892478" w:rsidRDefault="004D7F2E" w:rsidP="004D7F2E">
      <w:pPr>
        <w:widowControl w:val="0"/>
        <w:tabs>
          <w:tab w:val="left" w:pos="851"/>
        </w:tabs>
        <w:overflowPunct w:val="0"/>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6422787C" w14:textId="77777777" w:rsidR="004D7F2E" w:rsidRPr="00892478" w:rsidRDefault="004D7F2E" w:rsidP="004D7F2E">
      <w:pPr>
        <w:widowControl w:val="0"/>
        <w:tabs>
          <w:tab w:val="left" w:pos="851"/>
        </w:tabs>
        <w:overflowPunct w:val="0"/>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1975278F" w14:textId="77777777" w:rsidR="004D7F2E" w:rsidRPr="00892478" w:rsidRDefault="004D7F2E" w:rsidP="004D7F2E">
      <w:pPr>
        <w:widowControl w:val="0"/>
        <w:tabs>
          <w:tab w:val="left" w:pos="851"/>
        </w:tabs>
        <w:overflowPunct w:val="0"/>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3E7B4BC0" w14:textId="77777777" w:rsidR="004D7F2E" w:rsidRPr="00892478" w:rsidRDefault="004D7F2E" w:rsidP="004D7F2E">
      <w:pPr>
        <w:widowControl w:val="0"/>
        <w:tabs>
          <w:tab w:val="left" w:pos="851"/>
        </w:tabs>
        <w:overflowPunct w:val="0"/>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в) закупок товаров, необходимых для исполнения государственного контракта;</w:t>
      </w:r>
    </w:p>
    <w:p w14:paraId="1B15E470" w14:textId="77777777" w:rsidR="004D7F2E" w:rsidRPr="00892478" w:rsidRDefault="004D7F2E" w:rsidP="004D7F2E">
      <w:pPr>
        <w:widowControl w:val="0"/>
        <w:tabs>
          <w:tab w:val="left" w:pos="851"/>
        </w:tabs>
        <w:overflowPunct w:val="0"/>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31E94E71" w14:textId="77777777" w:rsidR="004D7F2E" w:rsidRPr="00892478" w:rsidRDefault="004D7F2E" w:rsidP="004D7F2E">
      <w:pPr>
        <w:widowControl w:val="0"/>
        <w:tabs>
          <w:tab w:val="left" w:pos="851"/>
        </w:tabs>
        <w:overflowPunct w:val="0"/>
        <w:autoSpaceDE w:val="0"/>
        <w:autoSpaceDN w:val="0"/>
        <w:adjustRightInd w:val="0"/>
        <w:spacing w:after="0" w:line="240" w:lineRule="auto"/>
        <w:ind w:firstLine="709"/>
        <w:jc w:val="both"/>
        <w:rPr>
          <w:rFonts w:ascii="Times New Roman" w:hAnsi="Times New Roman"/>
          <w:sz w:val="24"/>
          <w:szCs w:val="24"/>
          <w:lang w:val="ru-RU"/>
        </w:rPr>
      </w:pPr>
    </w:p>
    <w:p w14:paraId="5E730FE7" w14:textId="77777777" w:rsidR="004D7F2E" w:rsidRPr="00892478" w:rsidRDefault="004D7F2E" w:rsidP="004D7F2E">
      <w:pPr>
        <w:pStyle w:val="1"/>
        <w:spacing w:before="0" w:after="0" w:line="240" w:lineRule="auto"/>
        <w:ind w:left="0" w:firstLine="709"/>
        <w:rPr>
          <w:sz w:val="24"/>
          <w:szCs w:val="24"/>
        </w:rPr>
      </w:pPr>
      <w:r w:rsidRPr="00892478">
        <w:rPr>
          <w:sz w:val="24"/>
          <w:szCs w:val="24"/>
        </w:rPr>
        <w:t>Способы и формы закупок</w:t>
      </w:r>
    </w:p>
    <w:p w14:paraId="7F35FC5D" w14:textId="77777777" w:rsidR="004D7F2E" w:rsidRPr="00892478" w:rsidRDefault="004D7F2E" w:rsidP="004D7F2E">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p>
    <w:p w14:paraId="551F67C2" w14:textId="77777777" w:rsidR="004D7F2E" w:rsidRPr="00892478" w:rsidRDefault="004D7F2E" w:rsidP="004D7F2E">
      <w:pPr>
        <w:widowControl w:val="0"/>
        <w:numPr>
          <w:ilvl w:val="1"/>
          <w:numId w:val="2"/>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Настоящим Положением предусмотрены следующие способы закупок: </w:t>
      </w:r>
    </w:p>
    <w:p w14:paraId="30DC4D93" w14:textId="77777777" w:rsidR="004D7F2E" w:rsidRPr="00892478" w:rsidRDefault="004D7F2E" w:rsidP="004D7F2E">
      <w:pPr>
        <w:widowControl w:val="0"/>
        <w:numPr>
          <w:ilvl w:val="0"/>
          <w:numId w:val="5"/>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конкурс в электронной форме (далее – конкурс);</w:t>
      </w:r>
    </w:p>
    <w:p w14:paraId="0E98E0EA" w14:textId="77777777" w:rsidR="004D7F2E" w:rsidRPr="00892478" w:rsidRDefault="004D7F2E" w:rsidP="004D7F2E">
      <w:pPr>
        <w:widowControl w:val="0"/>
        <w:numPr>
          <w:ilvl w:val="0"/>
          <w:numId w:val="5"/>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аукцион в электронной форме (далее – аукцион);</w:t>
      </w:r>
    </w:p>
    <w:p w14:paraId="19F922B0" w14:textId="77777777" w:rsidR="004D7F2E" w:rsidRPr="00892478" w:rsidRDefault="004D7F2E" w:rsidP="004D7F2E">
      <w:pPr>
        <w:widowControl w:val="0"/>
        <w:numPr>
          <w:ilvl w:val="0"/>
          <w:numId w:val="5"/>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запрос предложений в электронной форме (далее – запрос предложений);</w:t>
      </w:r>
    </w:p>
    <w:p w14:paraId="05B47DD4" w14:textId="77777777" w:rsidR="004D7F2E" w:rsidRPr="00892478" w:rsidRDefault="004D7F2E" w:rsidP="004D7F2E">
      <w:pPr>
        <w:widowControl w:val="0"/>
        <w:numPr>
          <w:ilvl w:val="0"/>
          <w:numId w:val="5"/>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закрытые закупки в электронной форме (закрытый конкурс в электронной форме, закрытый аукцион в электронной форме, закрытый запрос котировок в электронной форме, закрытый запрос предложений в электронной форме) (далее – закрытые закупки);</w:t>
      </w:r>
    </w:p>
    <w:p w14:paraId="784BD0DB" w14:textId="77777777" w:rsidR="004D7F2E" w:rsidRPr="00892478" w:rsidRDefault="004D7F2E" w:rsidP="004D7F2E">
      <w:pPr>
        <w:widowControl w:val="0"/>
        <w:numPr>
          <w:ilvl w:val="0"/>
          <w:numId w:val="5"/>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запрос котировок в электронной форме (далее – запрос котировок);</w:t>
      </w:r>
    </w:p>
    <w:p w14:paraId="0F984D29" w14:textId="77777777" w:rsidR="004D7F2E" w:rsidRPr="00892478" w:rsidRDefault="004D7F2E" w:rsidP="004D7F2E">
      <w:pPr>
        <w:widowControl w:val="0"/>
        <w:numPr>
          <w:ilvl w:val="0"/>
          <w:numId w:val="5"/>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закупка у единственного поставщика (подрядчика, исполнителя) (далее - закупка у единственного поставщика).</w:t>
      </w:r>
    </w:p>
    <w:p w14:paraId="60D4CB13" w14:textId="77777777" w:rsidR="004D7F2E" w:rsidRPr="00892478" w:rsidRDefault="004D7F2E" w:rsidP="004D7F2E">
      <w:pPr>
        <w:widowControl w:val="0"/>
        <w:numPr>
          <w:ilvl w:val="1"/>
          <w:numId w:val="2"/>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Закупки, указанные в подпунктах 1-5 пункта 4.1 настоящего Положения, являются конкурентными закупками.</w:t>
      </w:r>
    </w:p>
    <w:p w14:paraId="5E7F860C" w14:textId="77777777" w:rsidR="004D7F2E" w:rsidRPr="00892478" w:rsidRDefault="004D7F2E" w:rsidP="004D7F2E">
      <w:pPr>
        <w:widowControl w:val="0"/>
        <w:numPr>
          <w:ilvl w:val="1"/>
          <w:numId w:val="2"/>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Закупки, указанные в подпунктах 1-5 пункта 4.1 настоящего Положения, являются торгами в понимании статей 447-448 Гражданского кодекса Российской Федерации. </w:t>
      </w:r>
    </w:p>
    <w:p w14:paraId="5D4654A6" w14:textId="77777777" w:rsidR="004D7F2E" w:rsidRPr="00892478" w:rsidRDefault="004D7F2E" w:rsidP="004D7F2E">
      <w:pPr>
        <w:widowControl w:val="0"/>
        <w:numPr>
          <w:ilvl w:val="1"/>
          <w:numId w:val="2"/>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Закупка у единственного поставщика является неконкурентной закупкой.</w:t>
      </w:r>
    </w:p>
    <w:p w14:paraId="6E2A396C" w14:textId="77777777" w:rsidR="004D7F2E" w:rsidRPr="00892478" w:rsidRDefault="004D7F2E" w:rsidP="004D7F2E">
      <w:pPr>
        <w:widowControl w:val="0"/>
        <w:numPr>
          <w:ilvl w:val="1"/>
          <w:numId w:val="2"/>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Любая конкурентная закупка может включать несколько лотов, по каждому из которых может быть выбран отдельный победитель и заключен отдельный договор. </w:t>
      </w:r>
      <w:r w:rsidRPr="00892478">
        <w:rPr>
          <w:rFonts w:ascii="Times New Roman" w:hAnsi="Times New Roman"/>
          <w:sz w:val="24"/>
          <w:szCs w:val="24"/>
          <w:lang w:val="ru-RU"/>
        </w:rPr>
        <w:lastRenderedPageBreak/>
        <w:t>Подача предложений на часть лота не допускается.</w:t>
      </w:r>
    </w:p>
    <w:p w14:paraId="64E9CB42" w14:textId="77777777" w:rsidR="004D7F2E" w:rsidRPr="00892478" w:rsidRDefault="004D7F2E" w:rsidP="004D7F2E">
      <w:pPr>
        <w:widowControl w:val="0"/>
        <w:tabs>
          <w:tab w:val="left" w:pos="851"/>
        </w:tabs>
        <w:overflowPunct w:val="0"/>
        <w:autoSpaceDE w:val="0"/>
        <w:autoSpaceDN w:val="0"/>
        <w:adjustRightInd w:val="0"/>
        <w:spacing w:after="0" w:line="240" w:lineRule="auto"/>
        <w:ind w:firstLine="709"/>
        <w:jc w:val="both"/>
        <w:rPr>
          <w:rFonts w:ascii="Times New Roman" w:hAnsi="Times New Roman"/>
          <w:sz w:val="24"/>
          <w:szCs w:val="24"/>
          <w:lang w:val="ru-RU"/>
        </w:rPr>
      </w:pPr>
    </w:p>
    <w:p w14:paraId="782799E2" w14:textId="77777777" w:rsidR="004D7F2E" w:rsidRPr="00892478" w:rsidRDefault="004D7F2E" w:rsidP="004D7F2E">
      <w:pPr>
        <w:pStyle w:val="1"/>
        <w:spacing w:before="0" w:after="0" w:line="240" w:lineRule="auto"/>
        <w:ind w:left="0" w:firstLine="709"/>
        <w:rPr>
          <w:sz w:val="24"/>
          <w:szCs w:val="24"/>
        </w:rPr>
      </w:pPr>
      <w:r w:rsidRPr="00892478">
        <w:rPr>
          <w:sz w:val="24"/>
          <w:szCs w:val="24"/>
        </w:rPr>
        <w:t>Условия и случаи применения способов закупки</w:t>
      </w:r>
    </w:p>
    <w:p w14:paraId="22477D6C" w14:textId="77777777" w:rsidR="004D7F2E" w:rsidRPr="00892478" w:rsidRDefault="004D7F2E" w:rsidP="004D7F2E">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p>
    <w:p w14:paraId="2BA357B3" w14:textId="77777777" w:rsidR="004D7F2E" w:rsidRPr="00892478" w:rsidRDefault="004D7F2E" w:rsidP="004D7F2E">
      <w:pPr>
        <w:widowControl w:val="0"/>
        <w:numPr>
          <w:ilvl w:val="1"/>
          <w:numId w:val="2"/>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Заказчик вправе осуществлять закупку путем проведения конкурса в любых случаях. </w:t>
      </w:r>
    </w:p>
    <w:p w14:paraId="34684219" w14:textId="77777777" w:rsidR="004D7F2E" w:rsidRPr="00892478" w:rsidRDefault="004D7F2E" w:rsidP="004D7F2E">
      <w:pPr>
        <w:widowControl w:val="0"/>
        <w:numPr>
          <w:ilvl w:val="1"/>
          <w:numId w:val="2"/>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Заказчик вправе осуществлять закупку путем проведения аукциона при выполнении хотя бы одного из следующих условий:</w:t>
      </w:r>
    </w:p>
    <w:p w14:paraId="1EBC8B48" w14:textId="77777777" w:rsidR="004D7F2E" w:rsidRPr="00892478" w:rsidRDefault="004D7F2E" w:rsidP="004D7F2E">
      <w:pPr>
        <w:widowControl w:val="0"/>
        <w:numPr>
          <w:ilvl w:val="1"/>
          <w:numId w:val="5"/>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существует возможность сформировать подробное и точное описание объекта закупки;</w:t>
      </w:r>
    </w:p>
    <w:p w14:paraId="42380699" w14:textId="77777777" w:rsidR="004D7F2E" w:rsidRPr="00892478" w:rsidRDefault="004D7F2E" w:rsidP="004D7F2E">
      <w:pPr>
        <w:widowControl w:val="0"/>
        <w:numPr>
          <w:ilvl w:val="1"/>
          <w:numId w:val="5"/>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критерии определения победителя аукциона имеют количественную и денежную оценку.</w:t>
      </w:r>
    </w:p>
    <w:p w14:paraId="7A61F352" w14:textId="77777777" w:rsidR="004D7F2E" w:rsidRPr="00892478" w:rsidRDefault="004D7F2E" w:rsidP="004D7F2E">
      <w:pPr>
        <w:widowControl w:val="0"/>
        <w:numPr>
          <w:ilvl w:val="1"/>
          <w:numId w:val="2"/>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Заказчик вправе осуществлять закупки путем проведения запроса котировок в соответствии с настоящим Положением при условии, что начальная (максимальная) цена договора не превышает </w:t>
      </w:r>
      <w:r w:rsidR="00917E29" w:rsidRPr="00892478">
        <w:rPr>
          <w:rFonts w:ascii="Times New Roman" w:hAnsi="Times New Roman"/>
          <w:sz w:val="24"/>
          <w:szCs w:val="24"/>
          <w:lang w:val="ru-RU"/>
        </w:rPr>
        <w:t>три миллиона</w:t>
      </w:r>
      <w:r w:rsidRPr="00892478">
        <w:rPr>
          <w:rFonts w:ascii="Times New Roman" w:hAnsi="Times New Roman"/>
          <w:sz w:val="24"/>
          <w:szCs w:val="24"/>
          <w:lang w:val="ru-RU"/>
        </w:rPr>
        <w:t xml:space="preserve"> рублей. При этом годовой объем закупок, осуществляемых путем проведения запроса котировок, не должен превышать двадцать процентов совокупного годового объема закупок Заказчика и не должен составлять более чем сто миллионов рублей.</w:t>
      </w:r>
      <w:r w:rsidRPr="00892478">
        <w:rPr>
          <w:rStyle w:val="af8"/>
          <w:rFonts w:ascii="Times New Roman" w:hAnsi="Times New Roman"/>
          <w:sz w:val="24"/>
          <w:szCs w:val="24"/>
          <w:lang w:val="ru-RU"/>
        </w:rPr>
        <w:footnoteReference w:id="1"/>
      </w:r>
    </w:p>
    <w:p w14:paraId="1AC08588" w14:textId="77777777" w:rsidR="004D7F2E" w:rsidRPr="00892478" w:rsidRDefault="004D7F2E" w:rsidP="004D7F2E">
      <w:pPr>
        <w:widowControl w:val="0"/>
        <w:numPr>
          <w:ilvl w:val="1"/>
          <w:numId w:val="2"/>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Заказчик вправе осуществлять закупку путем проведения запроса предложений в случае:</w:t>
      </w:r>
    </w:p>
    <w:p w14:paraId="66CF65E1" w14:textId="77777777" w:rsidR="004D7F2E" w:rsidRPr="00892478" w:rsidRDefault="004D7F2E" w:rsidP="004D7F2E">
      <w:pPr>
        <w:pStyle w:val="1"/>
        <w:numPr>
          <w:ilvl w:val="0"/>
          <w:numId w:val="0"/>
        </w:numPr>
        <w:spacing w:before="0" w:after="0" w:line="240" w:lineRule="auto"/>
        <w:ind w:firstLine="709"/>
        <w:jc w:val="both"/>
        <w:rPr>
          <w:b w:val="0"/>
          <w:sz w:val="24"/>
          <w:szCs w:val="24"/>
        </w:rPr>
      </w:pPr>
      <w:r w:rsidRPr="00892478">
        <w:rPr>
          <w:b w:val="0"/>
          <w:sz w:val="24"/>
          <w:szCs w:val="24"/>
        </w:rPr>
        <w:t>1) заключения договора на поставки спортивного инвентаря и оборудования, спортивной экипировки, необходимых для подготовки спортивных сборных команд области, а также для участия спортивных сборных команд области в международных соревнованиях, в т.ч., в Олимпийских играх и Паралимпийских играх;</w:t>
      </w:r>
    </w:p>
    <w:p w14:paraId="3D8460C6" w14:textId="77777777" w:rsidR="004D7F2E" w:rsidRPr="00892478" w:rsidRDefault="004D7F2E" w:rsidP="004D7F2E">
      <w:pPr>
        <w:pStyle w:val="1"/>
        <w:numPr>
          <w:ilvl w:val="0"/>
          <w:numId w:val="0"/>
        </w:numPr>
        <w:spacing w:before="0" w:after="0" w:line="240" w:lineRule="auto"/>
        <w:ind w:firstLine="709"/>
        <w:jc w:val="both"/>
        <w:rPr>
          <w:b w:val="0"/>
          <w:sz w:val="24"/>
          <w:szCs w:val="24"/>
        </w:rPr>
      </w:pPr>
      <w:r w:rsidRPr="00892478">
        <w:rPr>
          <w:b w:val="0"/>
          <w:sz w:val="24"/>
          <w:szCs w:val="24"/>
        </w:rPr>
        <w:t xml:space="preserve">2) осуществления закупки </w:t>
      </w:r>
      <w:r w:rsidRPr="00892478">
        <w:rPr>
          <w:b w:val="0"/>
          <w:sz w:val="24"/>
          <w:szCs w:val="24"/>
          <w:lang w:val="ru-RU"/>
        </w:rPr>
        <w:t>товаров, работ, услуг</w:t>
      </w:r>
      <w:r w:rsidRPr="00892478">
        <w:rPr>
          <w:b w:val="0"/>
          <w:sz w:val="24"/>
          <w:szCs w:val="24"/>
        </w:rPr>
        <w:t xml:space="preserve">, являющейся предметом договора, расторжение которого осуществлено Заказчиком в одностороннем порядке. При этом в случае, если до расторжения договора поставщик частично исполнил обязательства, предусмотренные договором, при заключении нового договора на основании настоящего пункта количество и/или объем </w:t>
      </w:r>
      <w:r w:rsidRPr="00892478">
        <w:rPr>
          <w:b w:val="0"/>
          <w:sz w:val="24"/>
          <w:szCs w:val="24"/>
          <w:lang w:val="ru-RU"/>
        </w:rPr>
        <w:t>товаров, работ, услуг</w:t>
      </w:r>
      <w:r w:rsidRPr="00892478">
        <w:rPr>
          <w:b w:val="0"/>
          <w:sz w:val="24"/>
          <w:szCs w:val="24"/>
        </w:rPr>
        <w:t xml:space="preserve"> должны быть уменьшены с учетом количества и/или объема </w:t>
      </w:r>
      <w:r w:rsidRPr="00892478">
        <w:rPr>
          <w:b w:val="0"/>
          <w:sz w:val="24"/>
          <w:szCs w:val="24"/>
          <w:lang w:val="ru-RU"/>
        </w:rPr>
        <w:t>товаров, работ, услуг</w:t>
      </w:r>
      <w:r w:rsidRPr="00892478">
        <w:rPr>
          <w:b w:val="0"/>
          <w:sz w:val="24"/>
          <w:szCs w:val="24"/>
        </w:rPr>
        <w:t xml:space="preserve"> по расторгаемому договору, а цена договора должна быть уменьшена пропорционально количеству поставленно</w:t>
      </w:r>
      <w:r w:rsidRPr="00892478">
        <w:rPr>
          <w:b w:val="0"/>
          <w:sz w:val="24"/>
          <w:szCs w:val="24"/>
          <w:lang w:val="ru-RU"/>
        </w:rPr>
        <w:t>го товара, оказанной услуги, выполненных работ</w:t>
      </w:r>
      <w:r w:rsidRPr="00892478">
        <w:rPr>
          <w:b w:val="0"/>
          <w:sz w:val="24"/>
          <w:szCs w:val="24"/>
        </w:rPr>
        <w:t>;</w:t>
      </w:r>
    </w:p>
    <w:p w14:paraId="1A816552" w14:textId="77777777" w:rsidR="004D7F2E" w:rsidRPr="00892478" w:rsidRDefault="004D7F2E" w:rsidP="004D7F2E">
      <w:pPr>
        <w:pStyle w:val="1"/>
        <w:numPr>
          <w:ilvl w:val="0"/>
          <w:numId w:val="0"/>
        </w:numPr>
        <w:spacing w:before="0" w:after="0" w:line="240" w:lineRule="auto"/>
        <w:ind w:firstLine="709"/>
        <w:jc w:val="both"/>
        <w:rPr>
          <w:b w:val="0"/>
          <w:sz w:val="24"/>
          <w:szCs w:val="24"/>
          <w:lang w:val="ru-RU"/>
        </w:rPr>
      </w:pPr>
      <w:r w:rsidRPr="00892478">
        <w:rPr>
          <w:b w:val="0"/>
          <w:sz w:val="24"/>
          <w:szCs w:val="24"/>
        </w:rPr>
        <w:t>3)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договора не могут являться лекарственные препараты, необходимые для назначения двум и более пациентам</w:t>
      </w:r>
      <w:r w:rsidRPr="00892478">
        <w:rPr>
          <w:b w:val="0"/>
          <w:sz w:val="24"/>
          <w:szCs w:val="24"/>
          <w:lang w:val="ru-RU"/>
        </w:rPr>
        <w:t>;</w:t>
      </w:r>
    </w:p>
    <w:p w14:paraId="7118C903" w14:textId="77777777" w:rsidR="004D7F2E" w:rsidRPr="00892478" w:rsidRDefault="004D7F2E" w:rsidP="004D7F2E">
      <w:pPr>
        <w:pStyle w:val="1"/>
        <w:numPr>
          <w:ilvl w:val="0"/>
          <w:numId w:val="0"/>
        </w:numPr>
        <w:spacing w:before="0" w:after="0" w:line="240" w:lineRule="auto"/>
        <w:ind w:firstLine="709"/>
        <w:jc w:val="both"/>
        <w:rPr>
          <w:b w:val="0"/>
          <w:sz w:val="24"/>
          <w:szCs w:val="24"/>
        </w:rPr>
      </w:pPr>
      <w:r w:rsidRPr="00892478">
        <w:rPr>
          <w:b w:val="0"/>
          <w:sz w:val="24"/>
          <w:szCs w:val="24"/>
        </w:rPr>
        <w:t>4) осуществления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14:paraId="5EE46A34" w14:textId="77777777" w:rsidR="004D7F2E" w:rsidRPr="00892478" w:rsidRDefault="004D7F2E" w:rsidP="004D7F2E">
      <w:pPr>
        <w:widowControl w:val="0"/>
        <w:numPr>
          <w:ilvl w:val="1"/>
          <w:numId w:val="2"/>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Закупка у единственного поставщика может проводиться в следующих случаях</w:t>
      </w:r>
      <w:r w:rsidRPr="00892478">
        <w:rPr>
          <w:rStyle w:val="af8"/>
          <w:rFonts w:ascii="Times New Roman" w:hAnsi="Times New Roman"/>
          <w:sz w:val="24"/>
          <w:szCs w:val="24"/>
          <w:lang w:val="ru-RU"/>
        </w:rPr>
        <w:footnoteReference w:id="2"/>
      </w:r>
      <w:r w:rsidRPr="00892478">
        <w:rPr>
          <w:rFonts w:ascii="Times New Roman" w:hAnsi="Times New Roman"/>
          <w:sz w:val="24"/>
          <w:szCs w:val="24"/>
          <w:lang w:val="ru-RU"/>
        </w:rPr>
        <w:t>:</w:t>
      </w:r>
    </w:p>
    <w:p w14:paraId="7BCB3F4E" w14:textId="77777777" w:rsidR="004D7F2E" w:rsidRPr="00892478" w:rsidRDefault="004D7F2E" w:rsidP="001075F5">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lang w:val="ru-RU" w:eastAsia="ru-RU"/>
        </w:rPr>
      </w:pPr>
      <w:r w:rsidRPr="00892478">
        <w:rPr>
          <w:rFonts w:ascii="Times New Roman" w:hAnsi="Times New Roman"/>
          <w:sz w:val="24"/>
          <w:szCs w:val="24"/>
          <w:lang w:val="ru-RU" w:eastAsia="ru-RU"/>
        </w:rPr>
        <w:lastRenderedPageBreak/>
        <w:t xml:space="preserve">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6" w:history="1">
        <w:r w:rsidRPr="00892478">
          <w:rPr>
            <w:rFonts w:ascii="Times New Roman" w:hAnsi="Times New Roman"/>
            <w:sz w:val="24"/>
            <w:szCs w:val="24"/>
            <w:lang w:val="ru-RU" w:eastAsia="ru-RU"/>
          </w:rPr>
          <w:t>законом</w:t>
        </w:r>
      </w:hyperlink>
      <w:r w:rsidRPr="00892478">
        <w:rPr>
          <w:rFonts w:ascii="Times New Roman" w:hAnsi="Times New Roman"/>
          <w:sz w:val="24"/>
          <w:szCs w:val="24"/>
          <w:lang w:val="ru-RU" w:eastAsia="ru-RU"/>
        </w:rPr>
        <w:t xml:space="preserve"> от 17 августа 1995 года № 147-ФЗ «О естественных монополиях», а также услуг центрального депозитария;</w:t>
      </w:r>
    </w:p>
    <w:p w14:paraId="3F487B30" w14:textId="77777777" w:rsidR="004D7F2E" w:rsidRPr="00892478" w:rsidRDefault="004D7F2E" w:rsidP="001075F5">
      <w:pPr>
        <w:pStyle w:val="HTML"/>
        <w:numPr>
          <w:ilvl w:val="0"/>
          <w:numId w:val="6"/>
        </w:numPr>
        <w:ind w:left="0" w:firstLine="709"/>
        <w:jc w:val="both"/>
        <w:rPr>
          <w:rFonts w:ascii="Times New Roman" w:hAnsi="Times New Roman" w:cs="Times New Roman"/>
          <w:sz w:val="24"/>
          <w:szCs w:val="24"/>
        </w:rPr>
      </w:pPr>
      <w:r w:rsidRPr="00892478">
        <w:rPr>
          <w:rFonts w:ascii="Times New Roman" w:hAnsi="Times New Roman" w:cs="Times New Roman"/>
          <w:sz w:val="24"/>
          <w:szCs w:val="24"/>
        </w:rPr>
        <w:t xml:space="preserve">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14:paraId="5AAAB0FC" w14:textId="77777777" w:rsidR="004D7F2E" w:rsidRPr="00892478" w:rsidRDefault="004D7F2E" w:rsidP="001075F5">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заключение договора на оказание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61549780" w14:textId="77777777" w:rsidR="004D7F2E" w:rsidRPr="00892478" w:rsidRDefault="004D7F2E" w:rsidP="001075F5">
      <w:pPr>
        <w:pStyle w:val="HTML"/>
        <w:numPr>
          <w:ilvl w:val="0"/>
          <w:numId w:val="6"/>
        </w:numPr>
        <w:ind w:left="0" w:firstLine="709"/>
        <w:jc w:val="both"/>
        <w:rPr>
          <w:rFonts w:ascii="Times New Roman" w:hAnsi="Times New Roman" w:cs="Times New Roman"/>
          <w:sz w:val="24"/>
          <w:szCs w:val="24"/>
        </w:rPr>
      </w:pPr>
      <w:r w:rsidRPr="00892478">
        <w:rPr>
          <w:rFonts w:ascii="Times New Roman" w:hAnsi="Times New Roman" w:cs="Times New Roman"/>
          <w:sz w:val="24"/>
          <w:szCs w:val="24"/>
        </w:rPr>
        <w:t xml:space="preserve"> </w:t>
      </w:r>
      <w:r w:rsidR="00917E29" w:rsidRPr="00892478">
        <w:rPr>
          <w:rFonts w:ascii="Times New Roman" w:hAnsi="Times New Roman" w:cs="Times New Roman"/>
          <w:sz w:val="24"/>
          <w:szCs w:val="24"/>
        </w:rPr>
        <w:t>осуществление закупки товара, работы или услуги на сумму, не превышающую шестисот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Под совокупным (годовым) объемом закупок в рамках настоящего Положения подразумевается утвержденный на соответствующий финансовый год общий объем финансового обеспечения для осуществления Заказчиком закупок в соответствии с настоящим Положением, в том числе для оплаты договоров, заключенных до начала указанного финансового года и подлежащих оплате в указанном финансовом году. Годовой объем закупок, которые Заказчик лесной отрасли вправе осуществить на основании настоящего пункта не должен составлять более чем 192 миллиона рублей</w:t>
      </w:r>
      <w:r w:rsidRPr="00892478">
        <w:rPr>
          <w:rFonts w:ascii="Times New Roman" w:hAnsi="Times New Roman" w:cs="Times New Roman"/>
          <w:sz w:val="24"/>
          <w:szCs w:val="24"/>
        </w:rPr>
        <w:t>;</w:t>
      </w:r>
    </w:p>
    <w:p w14:paraId="0544EF2E" w14:textId="77777777" w:rsidR="004D7F2E" w:rsidRPr="00892478" w:rsidRDefault="004D7F2E" w:rsidP="001075F5">
      <w:pPr>
        <w:pStyle w:val="HTML"/>
        <w:numPr>
          <w:ilvl w:val="0"/>
          <w:numId w:val="6"/>
        </w:numPr>
        <w:ind w:left="0" w:firstLine="709"/>
        <w:jc w:val="both"/>
        <w:rPr>
          <w:rFonts w:ascii="Times New Roman" w:hAnsi="Times New Roman" w:cs="Times New Roman"/>
          <w:sz w:val="24"/>
          <w:szCs w:val="24"/>
        </w:rPr>
      </w:pPr>
      <w:r w:rsidRPr="00892478">
        <w:rPr>
          <w:rFonts w:ascii="Times New Roman" w:hAnsi="Times New Roman" w:cs="Times New Roman"/>
          <w:sz w:val="24"/>
          <w:szCs w:val="24"/>
        </w:rPr>
        <w:t xml:space="preserve"> осуществление закупки товара, работы или услуги государственным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образовательной организацией, государственной научной организацией, учреждением социологических и мониторинговых исследований, учреждением в сфере средств массовой информации,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организацией социального обслуживания граждан пожилого возраста и инвалидов, предоставляющими социальные услуги в стационарной форме, физкультурно-спортивной организацией</w:t>
      </w:r>
      <w:r w:rsidR="00917E29" w:rsidRPr="00892478">
        <w:rPr>
          <w:rFonts w:ascii="Times New Roman" w:hAnsi="Times New Roman" w:cs="Times New Roman"/>
          <w:sz w:val="24"/>
          <w:szCs w:val="24"/>
        </w:rPr>
        <w:t>, учреждением в сфере молодежной политики</w:t>
      </w:r>
      <w:r w:rsidRPr="00892478">
        <w:rPr>
          <w:rFonts w:ascii="Times New Roman" w:hAnsi="Times New Roman" w:cs="Times New Roman"/>
          <w:sz w:val="24"/>
          <w:szCs w:val="24"/>
        </w:rPr>
        <w:t xml:space="preserve"> на сумму, не превышающую шестисот тысяч рублей.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14:paraId="40987DD8" w14:textId="77777777" w:rsidR="004D7F2E" w:rsidRPr="00892478" w:rsidRDefault="004D7F2E" w:rsidP="001075F5">
      <w:pPr>
        <w:numPr>
          <w:ilvl w:val="0"/>
          <w:numId w:val="6"/>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выполнение работы по мобилизационной подготовке в Российской Федерации;</w:t>
      </w:r>
    </w:p>
    <w:p w14:paraId="3520A1E8" w14:textId="77777777" w:rsidR="004D7F2E" w:rsidRPr="00892478" w:rsidRDefault="004D7F2E" w:rsidP="001075F5">
      <w:pPr>
        <w:numPr>
          <w:ilvl w:val="0"/>
          <w:numId w:val="6"/>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w:t>
      </w:r>
      <w:r w:rsidRPr="00892478">
        <w:rPr>
          <w:rFonts w:ascii="Times New Roman" w:hAnsi="Times New Roman"/>
          <w:sz w:val="24"/>
          <w:szCs w:val="24"/>
          <w:lang w:val="ru-RU"/>
        </w:rPr>
        <w:lastRenderedPageBreak/>
        <w:t>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Вологодской области;</w:t>
      </w:r>
    </w:p>
    <w:p w14:paraId="3FF02456" w14:textId="77777777" w:rsidR="00BD65D2" w:rsidRPr="00892478" w:rsidRDefault="00BD65D2" w:rsidP="001075F5">
      <w:pPr>
        <w:numPr>
          <w:ilvl w:val="0"/>
          <w:numId w:val="6"/>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закупка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заключить в соответствии с настоящим подпунктом договор на поставку товара, выполнение работы или оказание услуги соответственно в количестве, объеме, которые необходимы для оказания такой медицинской помощи либо вследствие таких аварий,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 В случае проведения закупки на основании настоящего подпункта заказчик составляет отчет-обоснование о проведении закупки, составленный в свободной форме, с обязательным описанием событий и происшествий (включая их хронологию), возникновение которых привело к наличию удовлетворяемой потребности, а также указание реквизитов документов, подтверждающих факт возникновения аварии, введения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или иных чрезвычайных обстоятельств. Документы, составленные в рамках осуществления закупки по настоящему подпункту хранятся заказчиком не менее трех лет. При осуществлении закупки в соответствии с настоящим подпунктом заказчик обязан уведомить в срок не позднее одного рабочего дня с даты заключения договора орган, осуществляющий функции и полномочия учредителя Заказчика, о такой закупке. К уведомлению прикладывается копия заключенного договора с отчетом - обоснованием о проведении закупки»; </w:t>
      </w:r>
    </w:p>
    <w:p w14:paraId="7AAED606" w14:textId="77777777" w:rsidR="004D7F2E" w:rsidRPr="00892478" w:rsidRDefault="004D7F2E" w:rsidP="001075F5">
      <w:pPr>
        <w:numPr>
          <w:ilvl w:val="0"/>
          <w:numId w:val="6"/>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892478">
        <w:rPr>
          <w:rFonts w:ascii="Times New Roman" w:hAnsi="Times New Roman"/>
          <w:sz w:val="24"/>
          <w:szCs w:val="24"/>
          <w:lang w:val="ru-RU"/>
        </w:rPr>
        <w:t>фотофонда</w:t>
      </w:r>
      <w:proofErr w:type="spellEnd"/>
      <w:r w:rsidRPr="00892478">
        <w:rPr>
          <w:rFonts w:ascii="Times New Roman" w:hAnsi="Times New Roman"/>
          <w:sz w:val="24"/>
          <w:szCs w:val="24"/>
          <w:lang w:val="ru-RU"/>
        </w:rPr>
        <w:t xml:space="preserve"> и аналогичных фондов;</w:t>
      </w:r>
    </w:p>
    <w:p w14:paraId="20559BC4" w14:textId="77777777" w:rsidR="004D7F2E" w:rsidRPr="00892478" w:rsidRDefault="004D7F2E" w:rsidP="001075F5">
      <w:pPr>
        <w:numPr>
          <w:ilvl w:val="0"/>
          <w:numId w:val="6"/>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производство товара, выполнение работ, оказание услуг осуществляется учреждением и предприятием уголовно-исполнительной системы;</w:t>
      </w:r>
    </w:p>
    <w:p w14:paraId="0F458426" w14:textId="77777777" w:rsidR="004D7F2E" w:rsidRPr="00892478" w:rsidRDefault="004D7F2E" w:rsidP="001075F5">
      <w:pPr>
        <w:numPr>
          <w:ilvl w:val="0"/>
          <w:numId w:val="6"/>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закупка произведений литературы и искусства, драматического и музыкально-драматического произведения, сценарного произведения, постановку спектакля, хореографического произведения и пантомимы, музыкального произведения с текстом или без текста, аудиовизуального произведения, произведения живописи, скульптуры, графики, дизайна и других произведений изобразительного искусства, эскизов, макетов, чертежей, произведения декоративно-прикладного и сценографического искусства, фотографического произведения и произведения, полученного способами, аналогичными фотографии, производного произведения, составного произведения, представляющего собой по подбору или расположению материалов результат творческого труда,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78EB6664" w14:textId="77777777" w:rsidR="004D7F2E" w:rsidRPr="00892478" w:rsidRDefault="004D7F2E" w:rsidP="001075F5">
      <w:pPr>
        <w:numPr>
          <w:ilvl w:val="0"/>
          <w:numId w:val="6"/>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w:t>
      </w:r>
      <w:r w:rsidRPr="00892478">
        <w:rPr>
          <w:rFonts w:ascii="Times New Roman" w:hAnsi="Times New Roman"/>
          <w:sz w:val="24"/>
          <w:szCs w:val="24"/>
          <w:lang w:val="ru-RU"/>
        </w:rPr>
        <w:lastRenderedPageBreak/>
        <w:t>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14:paraId="79C3FA31" w14:textId="77777777" w:rsidR="004D7F2E" w:rsidRPr="00892478" w:rsidRDefault="004D7F2E" w:rsidP="001075F5">
      <w:pPr>
        <w:numPr>
          <w:ilvl w:val="0"/>
          <w:numId w:val="6"/>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заключение договора на посещение зоопарка, театра, кинотеатра, концерта, цирка, музея, выставки или спортивного мероприятия;</w:t>
      </w:r>
    </w:p>
    <w:p w14:paraId="6E623158" w14:textId="77777777" w:rsidR="004D7F2E" w:rsidRPr="00892478" w:rsidRDefault="004D7F2E" w:rsidP="001075F5">
      <w:pPr>
        <w:numPr>
          <w:ilvl w:val="0"/>
          <w:numId w:val="6"/>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заключение договора на оказание услуг по участию в мероприятии, проводимом для нужд нескольких Заказчиков, с поставщиком, который определен Заказчиком, являющимся организатором такого мероприятия;</w:t>
      </w:r>
    </w:p>
    <w:p w14:paraId="480BED70" w14:textId="77777777" w:rsidR="004D7F2E" w:rsidRPr="00892478" w:rsidRDefault="004D7F2E" w:rsidP="001075F5">
      <w:pPr>
        <w:numPr>
          <w:ilvl w:val="0"/>
          <w:numId w:val="6"/>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драматического и музыкально-драматического произведения, сценарного произведения, постановку спектакля, хореографического произведения и пантомимы, музыкального произведения с текстом или без текста, аудиовизуального произведения, произведения живописи, скульптуры, графики, дизайна и других произведений изобразительного искусства, эскизов, макетов, чертежей, произведения декоративно-прикладного и сценографического искусства, фотографического произведения и произведения, полученного способами, аналогичными фотографии, производного произведения, составного произведения, представляющего собой по подбору или расположению материалов результат творческого труда, создание программ для ЭВМ,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постижёрских изделий, театральных кукол, необходимых для создания и (или) исполнения произведений указанными организациями;</w:t>
      </w:r>
    </w:p>
    <w:p w14:paraId="0CA0ADE5" w14:textId="77777777" w:rsidR="004D7F2E" w:rsidRPr="00892478" w:rsidRDefault="004D7F2E" w:rsidP="001075F5">
      <w:pPr>
        <w:numPr>
          <w:ilvl w:val="0"/>
          <w:numId w:val="6"/>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заключение агентского договора на резервирование билетов на мероприятия Заказчика,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путевок-бланков строгой отчетности;</w:t>
      </w:r>
    </w:p>
    <w:p w14:paraId="0B3BD341" w14:textId="77777777" w:rsidR="004D7F2E" w:rsidRPr="00892478" w:rsidRDefault="004D7F2E" w:rsidP="001075F5">
      <w:pPr>
        <w:numPr>
          <w:ilvl w:val="0"/>
          <w:numId w:val="6"/>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11242CC6" w14:textId="77777777" w:rsidR="004D7F2E" w:rsidRPr="00892478" w:rsidRDefault="004D7F2E" w:rsidP="001075F5">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заключение договоров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w:t>
      </w:r>
      <w:r w:rsidRPr="00892478">
        <w:rPr>
          <w:rFonts w:ascii="Times New Roman" w:hAnsi="Times New Roman"/>
          <w:sz w:val="24"/>
          <w:szCs w:val="24"/>
          <w:lang w:val="ru-RU"/>
        </w:rPr>
        <w:lastRenderedPageBreak/>
        <w:t xml:space="preserve">делегаций иностранных государств (гостиничное, транспортное обслуживание, эксплуатация компьютерного оборудования, оргтехники, </w:t>
      </w:r>
      <w:proofErr w:type="spellStart"/>
      <w:r w:rsidRPr="00892478">
        <w:rPr>
          <w:rFonts w:ascii="Times New Roman" w:hAnsi="Times New Roman"/>
          <w:sz w:val="24"/>
          <w:szCs w:val="24"/>
          <w:lang w:val="ru-RU"/>
        </w:rPr>
        <w:t>звукотехнического</w:t>
      </w:r>
      <w:proofErr w:type="spellEnd"/>
      <w:r w:rsidRPr="00892478">
        <w:rPr>
          <w:rFonts w:ascii="Times New Roman" w:hAnsi="Times New Roman"/>
          <w:sz w:val="24"/>
          <w:szCs w:val="24"/>
          <w:lang w:val="ru-RU"/>
        </w:rPr>
        <w:t xml:space="preserve"> оборудования (в том числе для обеспечения синхронного перевода), обеспечение питания);</w:t>
      </w:r>
    </w:p>
    <w:p w14:paraId="33D65856" w14:textId="77777777" w:rsidR="004D7F2E" w:rsidRPr="00892478" w:rsidRDefault="004D7F2E" w:rsidP="001075F5">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закупка товаров, работ,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w:t>
      </w:r>
      <w:proofErr w:type="spellStart"/>
      <w:r w:rsidRPr="00892478">
        <w:rPr>
          <w:rFonts w:ascii="Times New Roman" w:hAnsi="Times New Roman"/>
          <w:sz w:val="24"/>
          <w:szCs w:val="24"/>
          <w:lang w:val="ru-RU"/>
        </w:rPr>
        <w:t>звукотехнического</w:t>
      </w:r>
      <w:proofErr w:type="spellEnd"/>
      <w:r w:rsidRPr="00892478">
        <w:rPr>
          <w:rFonts w:ascii="Times New Roman" w:hAnsi="Times New Roman"/>
          <w:sz w:val="24"/>
          <w:szCs w:val="24"/>
          <w:lang w:val="ru-RU"/>
        </w:rPr>
        <w:t xml:space="preserve">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14:paraId="41079BC1" w14:textId="77777777" w:rsidR="004D7F2E" w:rsidRPr="00892478" w:rsidRDefault="004D7F2E" w:rsidP="001075F5">
      <w:pPr>
        <w:numPr>
          <w:ilvl w:val="0"/>
          <w:numId w:val="6"/>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17" w:history="1">
        <w:r w:rsidRPr="00892478">
          <w:rPr>
            <w:rFonts w:ascii="Times New Roman" w:hAnsi="Times New Roman"/>
            <w:sz w:val="24"/>
            <w:szCs w:val="24"/>
            <w:lang w:val="ru-RU"/>
          </w:rPr>
          <w:t>законодательством</w:t>
        </w:r>
      </w:hyperlink>
      <w:r w:rsidRPr="00892478">
        <w:rPr>
          <w:rFonts w:ascii="Times New Roman" w:hAnsi="Times New Roman"/>
          <w:sz w:val="24"/>
          <w:szCs w:val="24"/>
          <w:lang w:val="ru-RU"/>
        </w:rPr>
        <w:t>, управляющей компанией, если помещения в многоквартирном доме находятся в частной, государственной или муниципальной собственности;</w:t>
      </w:r>
    </w:p>
    <w:p w14:paraId="5BEF2403" w14:textId="77777777" w:rsidR="004D7F2E" w:rsidRPr="00892478" w:rsidRDefault="00917E29" w:rsidP="001075F5">
      <w:pPr>
        <w:numPr>
          <w:ilvl w:val="0"/>
          <w:numId w:val="6"/>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r w:rsidR="004D7F2E" w:rsidRPr="00892478">
        <w:rPr>
          <w:rFonts w:ascii="Times New Roman" w:hAnsi="Times New Roman"/>
          <w:sz w:val="24"/>
          <w:szCs w:val="24"/>
          <w:lang w:val="ru-RU"/>
        </w:rPr>
        <w:t>;</w:t>
      </w:r>
    </w:p>
    <w:p w14:paraId="00456C52" w14:textId="77777777" w:rsidR="004D7F2E" w:rsidRPr="00892478" w:rsidRDefault="004D7F2E" w:rsidP="001075F5">
      <w:pPr>
        <w:numPr>
          <w:ilvl w:val="0"/>
          <w:numId w:val="6"/>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съездов, форумов, конференций, семинаров, выставок, конкурсах, совещаниях и подобных культурных мероприятий (в том числе гастролей). При этом к таким услугам относятся обеспечение проезда к месту служебной командировки, месту проведения указанных мероприятий и обратно, наём жилого помещения, транспортное обслуживание, обеспечение питания;</w:t>
      </w:r>
    </w:p>
    <w:p w14:paraId="0259487B" w14:textId="77777777" w:rsidR="004D7F2E" w:rsidRPr="00892478" w:rsidRDefault="004D7F2E" w:rsidP="001075F5">
      <w:pPr>
        <w:numPr>
          <w:ilvl w:val="0"/>
          <w:numId w:val="6"/>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w:t>
      </w:r>
      <w:r w:rsidRPr="00892478">
        <w:rPr>
          <w:rFonts w:ascii="Times New Roman" w:hAnsi="Times New Roman"/>
          <w:sz w:val="24"/>
          <w:szCs w:val="24"/>
          <w:lang w:val="ru-RU"/>
        </w:rPr>
        <w:lastRenderedPageBreak/>
        <w:t>настоящим пунктом на сумму, не превышающую один миллион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подпунктом 3 пункта 5.4 настоящего Положения. Кроме того, при осуществлении закупки лекарственных препаратов в соответствии с положениями настоящего подпункта предметом одного договора не могут являться лекарственные препараты, предназначенные для назначения двум и более пациентам;</w:t>
      </w:r>
    </w:p>
    <w:p w14:paraId="363E3D20" w14:textId="77777777" w:rsidR="004D7F2E" w:rsidRPr="00892478" w:rsidRDefault="004D7F2E" w:rsidP="001075F5">
      <w:pPr>
        <w:numPr>
          <w:ilvl w:val="0"/>
          <w:numId w:val="6"/>
        </w:numPr>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заключения договора с оператором электронной площадки;</w:t>
      </w:r>
    </w:p>
    <w:p w14:paraId="195F873F" w14:textId="77777777" w:rsidR="004D7F2E" w:rsidRPr="00892478" w:rsidRDefault="004D7F2E" w:rsidP="001075F5">
      <w:pPr>
        <w:numPr>
          <w:ilvl w:val="0"/>
          <w:numId w:val="6"/>
        </w:numPr>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заключение договора на поставку товара, выполнение работы, оказание услуги, включенных в установленную Правительством Российской Федерации конкретную закупку, </w:t>
      </w:r>
      <w:hyperlink r:id="rId18" w:history="1">
        <w:r w:rsidRPr="00892478">
          <w:rPr>
            <w:rFonts w:ascii="Times New Roman" w:hAnsi="Times New Roman"/>
            <w:sz w:val="24"/>
            <w:szCs w:val="24"/>
            <w:lang w:val="ru-RU"/>
          </w:rPr>
          <w:t>перечен</w:t>
        </w:r>
      </w:hyperlink>
      <w:r w:rsidRPr="00892478">
        <w:rPr>
          <w:rFonts w:ascii="Times New Roman" w:hAnsi="Times New Roman"/>
          <w:sz w:val="24"/>
          <w:szCs w:val="24"/>
          <w:lang w:val="ru-RU"/>
        </w:rPr>
        <w:t>ь и (или) группу товаров, работ, услуг, сведения о которой не составляют государственную тайну, но не подлежат размещению в ЕИС;</w:t>
      </w:r>
    </w:p>
    <w:p w14:paraId="00D444A5" w14:textId="77777777" w:rsidR="004D7F2E" w:rsidRPr="00892478" w:rsidRDefault="004D7F2E" w:rsidP="001075F5">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заключение договора, предметом которого является приобретение для нужд Заказчика нежилого здания, строения, сооружения, нежилого помещения для обеспечения нужд Заказчика;</w:t>
      </w:r>
    </w:p>
    <w:p w14:paraId="6A5A2FBA" w14:textId="77777777" w:rsidR="004D7F2E" w:rsidRPr="00892478" w:rsidRDefault="004D7F2E" w:rsidP="001075F5">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заключение договора аренды недвижимого имущества для обеспечения нужд Заказчика;</w:t>
      </w:r>
    </w:p>
    <w:p w14:paraId="20E5DED8" w14:textId="77777777" w:rsidR="004D7F2E" w:rsidRPr="00892478" w:rsidRDefault="004D7F2E" w:rsidP="001075F5">
      <w:pPr>
        <w:numPr>
          <w:ilvl w:val="0"/>
          <w:numId w:val="6"/>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заключение договора на оказание преподавательских услуг, а также услуг экскурсовода (гида) физическими лицами;</w:t>
      </w:r>
    </w:p>
    <w:p w14:paraId="2DA2D578" w14:textId="77777777" w:rsidR="004D7F2E" w:rsidRPr="00892478" w:rsidRDefault="004D7F2E" w:rsidP="001075F5">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договоров на поставку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счёт средств, выделенных на развитие инновационной инфраструктуры в системе образования;</w:t>
      </w:r>
    </w:p>
    <w:p w14:paraId="5AE41DA1" w14:textId="77777777" w:rsidR="004D7F2E" w:rsidRPr="00892478" w:rsidRDefault="004D7F2E" w:rsidP="001075F5">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14:paraId="7C519CCD" w14:textId="77777777" w:rsidR="004D7F2E" w:rsidRPr="00892478" w:rsidRDefault="004D7F2E" w:rsidP="001075F5">
      <w:pPr>
        <w:widowControl w:val="0"/>
        <w:numPr>
          <w:ilvl w:val="0"/>
          <w:numId w:val="6"/>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осуществление закупки товаров, работ, услуг вследствие признания ранее проведенной конкурентной закупки несостоявшейся по причине отсутствия поданных заявок или вследствие признания ранее проведенной повторной конкурентной закупки несостоявшейся по причине отклонения всех поданных заявок или по причине отсутствия поданных заявок. При этом не допускается изменение предмета закупки (включая детальные требования к предмету закупки и его характеристикам), а также не допускается изменение объема закупаемых товаров, работ, услуг в сторону его увеличения относительно условий, указанных в документации конкурентной закупки или, в случае проведения закупки способом запроса котировок, в извещении о проведении запроса котировок.</w:t>
      </w:r>
    </w:p>
    <w:p w14:paraId="61F95337" w14:textId="77777777" w:rsidR="004D7F2E" w:rsidRPr="00892478" w:rsidRDefault="004D7F2E" w:rsidP="004D7F2E">
      <w:pPr>
        <w:widowControl w:val="0"/>
        <w:tabs>
          <w:tab w:val="left" w:pos="851"/>
        </w:tabs>
        <w:overflowPunct w:val="0"/>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Повторная конкурентная закупка, для признания ее таковой в целях применения настоящего подпункта, должна соответствовать критериям, указанным в пункте 11.6 настоящего Положения.</w:t>
      </w:r>
    </w:p>
    <w:p w14:paraId="34FA50CE" w14:textId="77777777" w:rsidR="004D7F2E" w:rsidRPr="00892478" w:rsidRDefault="004D7F2E" w:rsidP="004D7F2E">
      <w:pPr>
        <w:widowControl w:val="0"/>
        <w:tabs>
          <w:tab w:val="left" w:pos="851"/>
        </w:tabs>
        <w:overflowPunct w:val="0"/>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Заказчик вправе заключить договор на основании настоящего подпункта не позднее чем через 10 (десять) рабочих дней со дня размещения в ЕИС протокола о признании хронологически последней конкурентной закупки несостоявшейся.</w:t>
      </w:r>
    </w:p>
    <w:p w14:paraId="01FAB0ED" w14:textId="77777777" w:rsidR="004D7F2E" w:rsidRPr="00892478" w:rsidRDefault="004D7F2E" w:rsidP="004D7F2E">
      <w:pPr>
        <w:widowControl w:val="0"/>
        <w:tabs>
          <w:tab w:val="left" w:pos="851"/>
        </w:tabs>
        <w:overflowPunct w:val="0"/>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 xml:space="preserve">Заказчик вправе заключить договор на основании настоящего подпункта в случае признания ранее проведенной конкурентной закупки несостоявшейся по причине отсутствия поданных заявок только после согласования с </w:t>
      </w:r>
      <w:r w:rsidR="00917E29" w:rsidRPr="00892478">
        <w:rPr>
          <w:rFonts w:ascii="Times New Roman" w:hAnsi="Times New Roman"/>
          <w:sz w:val="24"/>
          <w:szCs w:val="24"/>
          <w:lang w:val="ru-RU"/>
        </w:rPr>
        <w:t>Комитетом государственного заказа области</w:t>
      </w:r>
      <w:r w:rsidRPr="00892478">
        <w:rPr>
          <w:rFonts w:ascii="Times New Roman" w:hAnsi="Times New Roman"/>
          <w:sz w:val="24"/>
          <w:szCs w:val="24"/>
          <w:lang w:val="ru-RU"/>
        </w:rPr>
        <w:t>. Порядок такого согласования устанавливается указанным органом.</w:t>
      </w:r>
    </w:p>
    <w:p w14:paraId="09622F85" w14:textId="77777777" w:rsidR="004D7F2E" w:rsidRPr="00892478" w:rsidRDefault="004D7F2E" w:rsidP="004D7F2E">
      <w:pPr>
        <w:widowControl w:val="0"/>
        <w:tabs>
          <w:tab w:val="left" w:pos="851"/>
        </w:tabs>
        <w:overflowPunct w:val="0"/>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lastRenderedPageBreak/>
        <w:t>В случае проведения закупки на основании настоящего подпункта (вне зависимости от суммы сделки) заказчик обязан разместить в ЕИС сведения о такой закупке в плане закупки, извещение о закупке и документацию</w:t>
      </w:r>
      <w:r w:rsidR="00917E29" w:rsidRPr="00892478">
        <w:rPr>
          <w:rFonts w:ascii="Times New Roman" w:hAnsi="Times New Roman"/>
          <w:sz w:val="24"/>
          <w:szCs w:val="24"/>
          <w:lang w:val="ru-RU"/>
        </w:rPr>
        <w:t xml:space="preserve"> (за исключением запроса котировок)</w:t>
      </w:r>
      <w:r w:rsidRPr="00892478">
        <w:rPr>
          <w:rFonts w:ascii="Times New Roman" w:hAnsi="Times New Roman"/>
          <w:sz w:val="24"/>
          <w:szCs w:val="24"/>
          <w:lang w:val="ru-RU"/>
        </w:rPr>
        <w:t xml:space="preserve"> о закупке не позднее чем через 1 (один) рабочий день со дня заключения договора, а также разместить сведения о договоре, заключенном по результатам такой закупки, в реестре договоров;</w:t>
      </w:r>
    </w:p>
    <w:p w14:paraId="16C5B65F" w14:textId="77777777" w:rsidR="004D7F2E" w:rsidRPr="00892478" w:rsidRDefault="004D7F2E" w:rsidP="001075F5">
      <w:pPr>
        <w:widowControl w:val="0"/>
        <w:numPr>
          <w:ilvl w:val="0"/>
          <w:numId w:val="6"/>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заключение договора с единственным участником конкурса, запроса котировок, запроса предложений, аукциона, а также заключение договора с участником аукциона, подавшим заявку ранее остальных, при условии, что этап проведения аукциона не был проведен;</w:t>
      </w:r>
    </w:p>
    <w:p w14:paraId="39F215B2" w14:textId="77777777" w:rsidR="004D7F2E" w:rsidRPr="00892478" w:rsidRDefault="004D7F2E" w:rsidP="001075F5">
      <w:pPr>
        <w:widowControl w:val="0"/>
        <w:numPr>
          <w:ilvl w:val="0"/>
          <w:numId w:val="6"/>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заключение договора, предметом которого является организации проведения культурных и образовательных проектов, мероприятий, посвященных праздничным и памятным датам, гастролей, фестивалей в рамках реализации федеральных целевых программ и государственных программ;</w:t>
      </w:r>
    </w:p>
    <w:p w14:paraId="17372B4A" w14:textId="77777777" w:rsidR="004D7F2E" w:rsidRPr="00892478" w:rsidRDefault="004D7F2E" w:rsidP="001075F5">
      <w:pPr>
        <w:widowControl w:val="0"/>
        <w:numPr>
          <w:ilvl w:val="0"/>
          <w:numId w:val="6"/>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заключение договора в рамках реализации грантов;</w:t>
      </w:r>
    </w:p>
    <w:p w14:paraId="3A847AF8" w14:textId="77777777" w:rsidR="004D7F2E" w:rsidRPr="00892478" w:rsidRDefault="004D7F2E" w:rsidP="001075F5">
      <w:pPr>
        <w:widowControl w:val="0"/>
        <w:numPr>
          <w:ilvl w:val="0"/>
          <w:numId w:val="6"/>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14:paraId="076E41B5" w14:textId="77777777" w:rsidR="004D7F2E" w:rsidRPr="00892478" w:rsidRDefault="004D7F2E" w:rsidP="001075F5">
      <w:pPr>
        <w:widowControl w:val="0"/>
        <w:numPr>
          <w:ilvl w:val="0"/>
          <w:numId w:val="6"/>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заключение договора государственным учреждением культуры, уставными целями деятельности которого являются сохранение, использование и популяризация объектов культурного наследия, театром, учреждением, осуществляющее концертную деятельность, на техническое обеспечение проведения мероприятий для собственных нужд;</w:t>
      </w:r>
    </w:p>
    <w:p w14:paraId="2BDB666A" w14:textId="77777777" w:rsidR="004D7F2E" w:rsidRPr="00892478" w:rsidRDefault="004D7F2E" w:rsidP="001075F5">
      <w:pPr>
        <w:widowControl w:val="0"/>
        <w:numPr>
          <w:ilvl w:val="0"/>
          <w:numId w:val="6"/>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заключение договора на оказание услуг по размещению рекламы для нужд Заказчика;</w:t>
      </w:r>
    </w:p>
    <w:p w14:paraId="1AF4CA0D" w14:textId="77777777" w:rsidR="004D7F2E" w:rsidRPr="00892478" w:rsidRDefault="004D7F2E" w:rsidP="001075F5">
      <w:pPr>
        <w:numPr>
          <w:ilvl w:val="0"/>
          <w:numId w:val="6"/>
        </w:numPr>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осуществление закупок товаров, работ, услуг в целях  мониторинга и анализа размещенных в средствах массовой информации, в информационно-телекоммуникационных сетях, в том числе в сети «Интернет», информационных материалов, сообщений по вопросам социально-экономического, общественно-политического и культурного развития области, деятельности государственных органов, органов местного самоуправления, общественных объединений, подготовка информационных и информационно-аналитических отчетов по результатам проводимого мониторинга и анализа;</w:t>
      </w:r>
    </w:p>
    <w:p w14:paraId="3BF80A86" w14:textId="77777777" w:rsidR="004D7F2E" w:rsidRPr="00892478" w:rsidRDefault="004D7F2E" w:rsidP="001075F5">
      <w:pPr>
        <w:numPr>
          <w:ilvl w:val="0"/>
          <w:numId w:val="6"/>
        </w:numPr>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заключение договора на оказание услуг юридическими и физическими лицами, привлекаемыми к проведению государственной экспертизы проектной документации и результатов инженерных изысканий, проверки достоверности определения сметной стоимости объектов капитального строительства;</w:t>
      </w:r>
    </w:p>
    <w:p w14:paraId="35B87A31" w14:textId="77777777" w:rsidR="004D7F2E" w:rsidRPr="00892478" w:rsidRDefault="00917E29" w:rsidP="001075F5">
      <w:pPr>
        <w:numPr>
          <w:ilvl w:val="0"/>
          <w:numId w:val="6"/>
        </w:numPr>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заключение договора с физическим лицом с использованием личного труда на оказание услуг по содержанию государственного имущества и </w:t>
      </w:r>
      <w:proofErr w:type="gramStart"/>
      <w:r w:rsidRPr="00892478">
        <w:rPr>
          <w:rFonts w:ascii="Times New Roman" w:hAnsi="Times New Roman"/>
          <w:sz w:val="24"/>
          <w:szCs w:val="24"/>
          <w:lang w:val="ru-RU"/>
        </w:rPr>
        <w:t>имущества</w:t>
      </w:r>
      <w:proofErr w:type="gramEnd"/>
      <w:r w:rsidRPr="00892478">
        <w:rPr>
          <w:rFonts w:ascii="Times New Roman" w:hAnsi="Times New Roman"/>
          <w:sz w:val="24"/>
          <w:szCs w:val="24"/>
          <w:lang w:val="ru-RU"/>
        </w:rPr>
        <w:t xml:space="preserve"> вверенного Заказчику</w:t>
      </w:r>
      <w:r w:rsidR="004D7F2E" w:rsidRPr="00892478">
        <w:rPr>
          <w:rFonts w:ascii="Times New Roman" w:hAnsi="Times New Roman"/>
          <w:sz w:val="24"/>
          <w:szCs w:val="24"/>
          <w:lang w:val="ru-RU"/>
        </w:rPr>
        <w:t>;</w:t>
      </w:r>
    </w:p>
    <w:p w14:paraId="01347688" w14:textId="0DDA3888" w:rsidR="004D7F2E" w:rsidRPr="00892478" w:rsidRDefault="004D7F2E" w:rsidP="001075F5">
      <w:pPr>
        <w:numPr>
          <w:ilvl w:val="0"/>
          <w:numId w:val="6"/>
        </w:numPr>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заключение договора энергоснабжения </w:t>
      </w:r>
      <w:proofErr w:type="spellStart"/>
      <w:r w:rsidR="00F62794">
        <w:rPr>
          <w:rFonts w:ascii="Times New Roman" w:hAnsi="Times New Roman"/>
          <w:sz w:val="24"/>
          <w:szCs w:val="24"/>
          <w:lang w:val="ru-RU"/>
        </w:rPr>
        <w:t>и</w:t>
      </w:r>
      <w:r w:rsidRPr="00892478">
        <w:rPr>
          <w:rFonts w:ascii="Times New Roman" w:hAnsi="Times New Roman"/>
          <w:sz w:val="24"/>
          <w:szCs w:val="24"/>
          <w:lang w:val="ru-RU"/>
        </w:rPr>
        <w:t>или</w:t>
      </w:r>
      <w:proofErr w:type="spellEnd"/>
      <w:r w:rsidRPr="00892478">
        <w:rPr>
          <w:rFonts w:ascii="Times New Roman" w:hAnsi="Times New Roman"/>
          <w:sz w:val="24"/>
          <w:szCs w:val="24"/>
          <w:lang w:val="ru-RU"/>
        </w:rPr>
        <w:t xml:space="preserve"> купли-продажи электрической энергии с гарантирующим поставщиком электрической энергии;</w:t>
      </w:r>
    </w:p>
    <w:p w14:paraId="54B3F2E2" w14:textId="77777777" w:rsidR="004D7F2E" w:rsidRPr="00892478" w:rsidRDefault="004D7F2E" w:rsidP="001075F5">
      <w:pPr>
        <w:numPr>
          <w:ilvl w:val="0"/>
          <w:numId w:val="6"/>
        </w:numPr>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заключение договора в целях осуществления процедуры сертификации согласно требованиям, аккредитованной </w:t>
      </w:r>
      <w:r w:rsidRPr="00892478">
        <w:rPr>
          <w:rFonts w:ascii="Times New Roman" w:hAnsi="Times New Roman"/>
          <w:sz w:val="24"/>
          <w:szCs w:val="24"/>
        </w:rPr>
        <w:t>FSC</w:t>
      </w:r>
      <w:r w:rsidRPr="00892478">
        <w:rPr>
          <w:rFonts w:ascii="Times New Roman" w:hAnsi="Times New Roman"/>
          <w:sz w:val="24"/>
          <w:szCs w:val="24"/>
          <w:lang w:val="ru-RU"/>
        </w:rPr>
        <w:t xml:space="preserve"> системы сертификации;</w:t>
      </w:r>
    </w:p>
    <w:p w14:paraId="167999C7" w14:textId="77777777" w:rsidR="004D7F2E" w:rsidRPr="00892478" w:rsidRDefault="004D7F2E" w:rsidP="001075F5">
      <w:pPr>
        <w:numPr>
          <w:ilvl w:val="0"/>
          <w:numId w:val="6"/>
        </w:numPr>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заключение договора с учреждениями подведомственными  Федеральному агентству лесного хозяйства в целях изготовления материалов дистанционного зондирования лесных участков, выполнения работ по лесоустройству (таксация лесов (выявление, учет, оценка качественных и количественных характеристик лесов) изготовление проектов освоения лесов, лесоустроительных материалов, закрепление на местности границ защитных лесов, резервных лесов, эксплуатационных участков лесов, </w:t>
      </w:r>
      <w:r w:rsidRPr="00892478">
        <w:rPr>
          <w:rFonts w:ascii="Times New Roman" w:hAnsi="Times New Roman"/>
          <w:sz w:val="24"/>
          <w:szCs w:val="24"/>
          <w:lang w:val="ru-RU"/>
        </w:rPr>
        <w:lastRenderedPageBreak/>
        <w:t>особо защитных участков лесов и лесных участков, проектирование мероприятий по охране, защите и воспроизводству лесов), проведения лесопатологических обследований лесов (с целью предупреждения распространения вредных организмов и проведения санитарно-оздоровительных мероприятий, в том числе рубок (сплошных, выборочных) погибших и поврежденных лесных насаждений, уборки неликвидной древесины, рубки аварийных деревьев);</w:t>
      </w:r>
    </w:p>
    <w:p w14:paraId="520D25C8" w14:textId="77777777" w:rsidR="004D7F2E" w:rsidRPr="00892478" w:rsidRDefault="004D7F2E" w:rsidP="001075F5">
      <w:pPr>
        <w:numPr>
          <w:ilvl w:val="0"/>
          <w:numId w:val="6"/>
        </w:numPr>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заключение договора в целях оказания финансовых услуг в рамках обеспечения заключенного ранее Заказчиком кредитного договора.</w:t>
      </w:r>
    </w:p>
    <w:p w14:paraId="5D6F563A" w14:textId="77777777" w:rsidR="004D7F2E" w:rsidRPr="00892478" w:rsidRDefault="004D7F2E" w:rsidP="004D7F2E">
      <w:pPr>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Заказчик вправе заключить договор на основании настоящего подпункта по согласованию с органом, осуществляющим функции и полномочия учредителя Заказчика. Порядок такого согласования устанавливается указанным органом;</w:t>
      </w:r>
    </w:p>
    <w:p w14:paraId="134BD07B" w14:textId="77777777" w:rsidR="004D7F2E" w:rsidRPr="00892478" w:rsidRDefault="004D7F2E" w:rsidP="001075F5">
      <w:pPr>
        <w:numPr>
          <w:ilvl w:val="0"/>
          <w:numId w:val="6"/>
        </w:numPr>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осуществление закупки товаров, работ, услуг, необходимых для удовлетворения потребностей Заказчика, в случае изменения рыночных цен на продукцию лесной отрасли или возникновения более выгодного экономического предложения.</w:t>
      </w:r>
    </w:p>
    <w:p w14:paraId="5E89B741" w14:textId="77777777" w:rsidR="004D7F2E" w:rsidRPr="00892478" w:rsidRDefault="004D7F2E" w:rsidP="004D7F2E">
      <w:pPr>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 xml:space="preserve">   Заказчик вправе заключить договор на основании настоящего подпункта по согласованию с органом, осуществляющим функции и полномочия учредителя Заказчика. Порядок такого согласования устанавливается указанным органом;</w:t>
      </w:r>
    </w:p>
    <w:p w14:paraId="644817C5" w14:textId="77777777" w:rsidR="004D7F2E" w:rsidRPr="00892478" w:rsidRDefault="004D7F2E" w:rsidP="001075F5">
      <w:pPr>
        <w:numPr>
          <w:ilvl w:val="0"/>
          <w:numId w:val="6"/>
        </w:numPr>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закупка семян, посадочного материала, лесоматериалов с целью дальнейшей переработки, использования для собственных нужд и (или) дальнейшей перепродажи. </w:t>
      </w:r>
    </w:p>
    <w:p w14:paraId="3CC4D4A1" w14:textId="77777777" w:rsidR="004D7F2E" w:rsidRPr="00892478" w:rsidRDefault="004D7F2E" w:rsidP="004D7F2E">
      <w:pPr>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Заказчик вправе заключить договор на основании настоящего подпункта по согласованию с органом, осуществляющим функции и полномочия учредителя Заказчика. Порядок такого согласования устанавливается указанным органом;</w:t>
      </w:r>
    </w:p>
    <w:p w14:paraId="661E0C30" w14:textId="77777777" w:rsidR="004D7F2E" w:rsidRPr="00892478" w:rsidRDefault="004D7F2E" w:rsidP="001075F5">
      <w:pPr>
        <w:numPr>
          <w:ilvl w:val="0"/>
          <w:numId w:val="6"/>
        </w:numPr>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заключение договора в целях опроса граждан на выходе их избирательных участков после голосования в день проведения выборов на территории Вологодской области.</w:t>
      </w:r>
    </w:p>
    <w:p w14:paraId="29C67644" w14:textId="77777777" w:rsidR="004D7F2E" w:rsidRPr="00892478" w:rsidRDefault="004D7F2E" w:rsidP="004D7F2E">
      <w:pPr>
        <w:spacing w:after="0" w:line="240" w:lineRule="auto"/>
        <w:jc w:val="both"/>
        <w:rPr>
          <w:rFonts w:ascii="Times New Roman" w:hAnsi="Times New Roman"/>
          <w:sz w:val="24"/>
          <w:szCs w:val="24"/>
          <w:lang w:val="ru-RU"/>
        </w:rPr>
      </w:pPr>
      <w:r w:rsidRPr="00892478">
        <w:rPr>
          <w:rFonts w:ascii="Times New Roman" w:hAnsi="Times New Roman"/>
          <w:sz w:val="24"/>
          <w:szCs w:val="24"/>
          <w:lang w:val="ru-RU"/>
        </w:rPr>
        <w:t xml:space="preserve">               Закрытые закупки проводятся Заказчиком только в случае, если предметом закупки являются товары, работы, услуги, сведения о которых составляют государственную тайну, или если предметом закупки являются товары, работы, услуги, сведения о которых не составляют государственную тайну, но в отношении которых принято решение Правительства Российской Федерации в соответствии с частью 16 статьи 4 Федерального закона № 223-ФЗ, а также в случае, если в отношении такой закупки координационным органом Правительства Российской Федерации принято решение в соответствии с пунктом 2 или 3 части 8 статьи 3.1 Федерального закона № 223-ФЗ.</w:t>
      </w:r>
    </w:p>
    <w:p w14:paraId="3DB3C69A" w14:textId="77777777" w:rsidR="004D7F2E" w:rsidRPr="00892478" w:rsidRDefault="004D7F2E" w:rsidP="004D7F2E">
      <w:pPr>
        <w:widowControl w:val="0"/>
        <w:numPr>
          <w:ilvl w:val="1"/>
          <w:numId w:val="2"/>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Способы закупок, указанные в подпунктах 7-10 пункта 4.1 настоящего Положения, отдельные заказчики, определенные Правительством Российской Федерации, применяют в любых случаях в порядке, установленном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Федеральным законом № 223-ФЗ и с учетом требований настоящего Положения. </w:t>
      </w:r>
      <w:r w:rsidRPr="00892478">
        <w:rPr>
          <w:rStyle w:val="af8"/>
          <w:rFonts w:ascii="Times New Roman" w:hAnsi="Times New Roman"/>
          <w:sz w:val="24"/>
          <w:szCs w:val="24"/>
          <w:lang w:val="ru-RU"/>
        </w:rPr>
        <w:footnoteReference w:id="3"/>
      </w:r>
    </w:p>
    <w:p w14:paraId="34D6C8C1" w14:textId="77777777" w:rsidR="004D7F2E" w:rsidRPr="00892478" w:rsidRDefault="004D7F2E" w:rsidP="004D7F2E">
      <w:pPr>
        <w:widowControl w:val="0"/>
        <w:autoSpaceDE w:val="0"/>
        <w:autoSpaceDN w:val="0"/>
        <w:adjustRightInd w:val="0"/>
        <w:spacing w:after="0" w:line="240" w:lineRule="auto"/>
        <w:ind w:firstLine="709"/>
        <w:jc w:val="both"/>
        <w:rPr>
          <w:rFonts w:ascii="Times New Roman" w:hAnsi="Times New Roman"/>
          <w:sz w:val="24"/>
          <w:szCs w:val="24"/>
          <w:lang w:val="ru-RU"/>
        </w:rPr>
      </w:pPr>
    </w:p>
    <w:p w14:paraId="2EE0608B" w14:textId="77777777" w:rsidR="004D7F2E" w:rsidRPr="00892478" w:rsidRDefault="004D7F2E" w:rsidP="004D7F2E">
      <w:pPr>
        <w:pStyle w:val="1"/>
        <w:widowControl w:val="0"/>
        <w:overflowPunct w:val="0"/>
        <w:autoSpaceDE w:val="0"/>
        <w:autoSpaceDN w:val="0"/>
        <w:adjustRightInd w:val="0"/>
        <w:spacing w:before="0" w:after="0" w:line="240" w:lineRule="auto"/>
        <w:ind w:left="0" w:firstLine="709"/>
        <w:rPr>
          <w:sz w:val="24"/>
          <w:szCs w:val="24"/>
          <w:lang w:val="ru-RU"/>
        </w:rPr>
      </w:pPr>
      <w:r w:rsidRPr="00892478">
        <w:rPr>
          <w:sz w:val="24"/>
          <w:szCs w:val="24"/>
        </w:rPr>
        <w:t>Особенности проведения закупок в электронной форме</w:t>
      </w:r>
    </w:p>
    <w:p w14:paraId="70E47276" w14:textId="77777777" w:rsidR="004D7F2E" w:rsidRPr="00892478" w:rsidRDefault="004D7F2E" w:rsidP="004D7F2E">
      <w:pPr>
        <w:widowControl w:val="0"/>
        <w:autoSpaceDE w:val="0"/>
        <w:autoSpaceDN w:val="0"/>
        <w:adjustRightInd w:val="0"/>
        <w:spacing w:after="0" w:line="240" w:lineRule="auto"/>
        <w:ind w:firstLine="709"/>
        <w:jc w:val="both"/>
        <w:rPr>
          <w:rFonts w:ascii="Times New Roman" w:hAnsi="Times New Roman"/>
          <w:sz w:val="24"/>
          <w:szCs w:val="24"/>
          <w:lang w:val="ru-RU"/>
        </w:rPr>
      </w:pPr>
    </w:p>
    <w:p w14:paraId="0707FB07" w14:textId="77777777" w:rsidR="004D7F2E" w:rsidRPr="00892478" w:rsidRDefault="004D7F2E" w:rsidP="001075F5">
      <w:pPr>
        <w:widowControl w:val="0"/>
        <w:numPr>
          <w:ilvl w:val="0"/>
          <w:numId w:val="7"/>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Закупки в электронной форме осуществляются на электронных площадках (далее - ЭП). Общий порядок осуществления закупок в электронной форме устанавливается статьей 3.3 Федерального закона № 223-ФЗ.</w:t>
      </w:r>
    </w:p>
    <w:p w14:paraId="5835ED38" w14:textId="77777777" w:rsidR="004D7F2E" w:rsidRPr="00892478" w:rsidRDefault="004D7F2E" w:rsidP="001075F5">
      <w:pPr>
        <w:widowControl w:val="0"/>
        <w:numPr>
          <w:ilvl w:val="0"/>
          <w:numId w:val="7"/>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При осуществлении закупок в электронной форме допускаются обусловленные техническими особенностями и регламентом работы ЭП отклонения от порядка проведения процедуры закупок, предусмотренного настоящим Положением </w:t>
      </w:r>
      <w:r w:rsidRPr="00892478">
        <w:rPr>
          <w:rFonts w:ascii="Times New Roman" w:hAnsi="Times New Roman"/>
          <w:sz w:val="24"/>
          <w:szCs w:val="24"/>
          <w:lang w:val="ru-RU"/>
        </w:rPr>
        <w:lastRenderedPageBreak/>
        <w:t>(например, разница в названиях, но не в содержании протоколов), при условии, что такие отклонения не противоречат нормам настоящего Положения в части порядка определения победителя в ходе проведения процедуры закупки.</w:t>
      </w:r>
    </w:p>
    <w:p w14:paraId="27DA6798" w14:textId="77777777" w:rsidR="004D7F2E" w:rsidRPr="00892478" w:rsidRDefault="004D7F2E" w:rsidP="001075F5">
      <w:pPr>
        <w:widowControl w:val="0"/>
        <w:numPr>
          <w:ilvl w:val="0"/>
          <w:numId w:val="7"/>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В случае наличия противоречий между сведениями, указанными в информации о закупке на ЭП, и сведениями, указанными в файлах документации о закупке, приоритет имеют сведения, указанные в файлах документации о закупке.</w:t>
      </w:r>
    </w:p>
    <w:p w14:paraId="00C4FB6E" w14:textId="77777777" w:rsidR="004D7F2E" w:rsidRPr="00892478" w:rsidRDefault="004D7F2E" w:rsidP="001075F5">
      <w:pPr>
        <w:widowControl w:val="0"/>
        <w:numPr>
          <w:ilvl w:val="0"/>
          <w:numId w:val="7"/>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В случае наличия противоречий между сведениями, указанными в информации о закупке на ЭП и сведениями, указанными в информации о закупке в ЕИС, приоритет имеют сведения, указанные в информации о закупке в ЕИС.</w:t>
      </w:r>
    </w:p>
    <w:p w14:paraId="1FEE49D5" w14:textId="77777777" w:rsidR="004D7F2E" w:rsidRPr="00892478" w:rsidRDefault="004D7F2E" w:rsidP="001075F5">
      <w:pPr>
        <w:widowControl w:val="0"/>
        <w:numPr>
          <w:ilvl w:val="0"/>
          <w:numId w:val="7"/>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В случае если в ходе рассмотрения и (или) оценки заявки на участие в конкурентной закупке, проводимой в электронной форме, выявлено несоответствие сведений о предложениях участника об условиях исполнения договора, в том числе о цене договора, указанных в информации о заявке на ЭП, аналогичным сведениям, указанным в составе документов заявки, Заказчик рассматривает такую заявку, опираясь на сведения, указанные в документах заявки.</w:t>
      </w:r>
    </w:p>
    <w:p w14:paraId="139343EE" w14:textId="77777777" w:rsidR="004D7F2E" w:rsidRPr="00892478" w:rsidRDefault="004D7F2E" w:rsidP="004D7F2E">
      <w:pPr>
        <w:widowControl w:val="0"/>
        <w:tabs>
          <w:tab w:val="left" w:pos="851"/>
        </w:tabs>
        <w:autoSpaceDE w:val="0"/>
        <w:autoSpaceDN w:val="0"/>
        <w:adjustRightInd w:val="0"/>
        <w:spacing w:after="0" w:line="240" w:lineRule="auto"/>
        <w:ind w:firstLine="709"/>
        <w:jc w:val="both"/>
        <w:rPr>
          <w:rFonts w:ascii="Times New Roman" w:hAnsi="Times New Roman"/>
          <w:sz w:val="24"/>
          <w:szCs w:val="24"/>
          <w:lang w:val="ru-RU"/>
        </w:rPr>
      </w:pPr>
    </w:p>
    <w:p w14:paraId="13A1AE62" w14:textId="77777777" w:rsidR="004D7F2E" w:rsidRPr="00892478" w:rsidRDefault="004D7F2E" w:rsidP="004D7F2E">
      <w:pPr>
        <w:pStyle w:val="1"/>
        <w:spacing w:before="0" w:after="0" w:line="240" w:lineRule="auto"/>
        <w:ind w:left="0" w:firstLine="709"/>
        <w:rPr>
          <w:sz w:val="24"/>
          <w:szCs w:val="24"/>
        </w:rPr>
      </w:pPr>
      <w:r w:rsidRPr="00892478">
        <w:rPr>
          <w:sz w:val="24"/>
          <w:szCs w:val="24"/>
        </w:rPr>
        <w:t>Обоснование начальной (максимальной) цены договора</w:t>
      </w:r>
    </w:p>
    <w:p w14:paraId="3CABA82D" w14:textId="77777777" w:rsidR="004D7F2E" w:rsidRPr="00892478" w:rsidRDefault="004D7F2E" w:rsidP="004D7F2E">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p>
    <w:p w14:paraId="205F9BE1" w14:textId="77777777" w:rsidR="004D7F2E" w:rsidRPr="00892478" w:rsidRDefault="004D7F2E" w:rsidP="001075F5">
      <w:pPr>
        <w:numPr>
          <w:ilvl w:val="0"/>
          <w:numId w:val="77"/>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Начальная (максимальная) цена договора и цена договора, заключаемого с единственным поставщиком (</w:t>
      </w:r>
      <w:r w:rsidR="00E14830" w:rsidRPr="00892478">
        <w:rPr>
          <w:rFonts w:ascii="Times New Roman" w:hAnsi="Times New Roman"/>
          <w:sz w:val="24"/>
          <w:szCs w:val="24"/>
          <w:lang w:val="ru-RU"/>
        </w:rPr>
        <w:t>за исключением случаев</w:t>
      </w:r>
      <w:r w:rsidRPr="00892478">
        <w:rPr>
          <w:rFonts w:ascii="Times New Roman" w:hAnsi="Times New Roman"/>
          <w:sz w:val="24"/>
          <w:szCs w:val="24"/>
          <w:lang w:val="ru-RU"/>
        </w:rPr>
        <w:t>, предусмотренных пунктом 10.2 настоящего Положения), определяются и обосновываются Заказчиком посредством применения следующего метода или нескольких следующих методов:</w:t>
      </w:r>
    </w:p>
    <w:p w14:paraId="0EEBDA83"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1) метод сопоставимых рыночных цен (анализа рынка);</w:t>
      </w:r>
    </w:p>
    <w:p w14:paraId="092A89EB"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2) тарифный метод;</w:t>
      </w:r>
    </w:p>
    <w:p w14:paraId="3FF9A3EF"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3) проектно-сметный метод;</w:t>
      </w:r>
    </w:p>
    <w:p w14:paraId="6712DE11"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4) затратный метод.</w:t>
      </w:r>
    </w:p>
    <w:p w14:paraId="59DE0EA3" w14:textId="77777777" w:rsidR="004D7F2E" w:rsidRPr="00892478" w:rsidRDefault="004D7F2E" w:rsidP="001075F5">
      <w:pPr>
        <w:numPr>
          <w:ilvl w:val="0"/>
          <w:numId w:val="77"/>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36E46299" w14:textId="77777777" w:rsidR="004D7F2E" w:rsidRPr="00892478" w:rsidRDefault="004D7F2E" w:rsidP="001075F5">
      <w:pPr>
        <w:numPr>
          <w:ilvl w:val="0"/>
          <w:numId w:val="77"/>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работ, услуг.</w:t>
      </w:r>
    </w:p>
    <w:p w14:paraId="72A76A2F" w14:textId="77777777" w:rsidR="004D7F2E" w:rsidRPr="00892478" w:rsidRDefault="004D7F2E" w:rsidP="001075F5">
      <w:pPr>
        <w:numPr>
          <w:ilvl w:val="0"/>
          <w:numId w:val="77"/>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работ, услуг.</w:t>
      </w:r>
    </w:p>
    <w:p w14:paraId="1BA18EC7" w14:textId="77777777" w:rsidR="004D7F2E" w:rsidRPr="00892478" w:rsidRDefault="004D7F2E" w:rsidP="001075F5">
      <w:pPr>
        <w:numPr>
          <w:ilvl w:val="0"/>
          <w:numId w:val="77"/>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ЕИС.</w:t>
      </w:r>
    </w:p>
    <w:p w14:paraId="1FEF2BF5" w14:textId="77777777" w:rsidR="004D7F2E" w:rsidRPr="00892478" w:rsidRDefault="004D7F2E" w:rsidP="001075F5">
      <w:pPr>
        <w:numPr>
          <w:ilvl w:val="0"/>
          <w:numId w:val="77"/>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Метод сопоставимых рыночных цен (анализа рынка) является приоритетным для определения и обоснования начальной (максимальной) цены договора. Использование иных методов допускается в случаях, предусмотренных пунктами 7.7 – 7.11 настоящего Положения.</w:t>
      </w:r>
    </w:p>
    <w:p w14:paraId="35760A4E" w14:textId="77777777" w:rsidR="004D7F2E" w:rsidRPr="00892478" w:rsidRDefault="004D7F2E" w:rsidP="001075F5">
      <w:pPr>
        <w:numPr>
          <w:ilvl w:val="0"/>
          <w:numId w:val="77"/>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w:t>
      </w:r>
      <w:r w:rsidRPr="00892478">
        <w:rPr>
          <w:rFonts w:ascii="Times New Roman" w:hAnsi="Times New Roman"/>
          <w:sz w:val="24"/>
          <w:szCs w:val="24"/>
          <w:lang w:val="ru-RU"/>
        </w:rPr>
        <w:lastRenderedPageBreak/>
        <w:t>правовыми актами. В этом случае начальная (максимальная) цена договора, цена договора, заключаемого с единственным поставщиком, определяются по регулируемым ценам (тарифам) на товары, работы, услуги.</w:t>
      </w:r>
    </w:p>
    <w:p w14:paraId="0C7623F0" w14:textId="77777777" w:rsidR="004D7F2E" w:rsidRPr="00892478" w:rsidRDefault="004D7F2E" w:rsidP="001075F5">
      <w:pPr>
        <w:numPr>
          <w:ilvl w:val="0"/>
          <w:numId w:val="77"/>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Проектно-сметный метод заключается в определении начальной (максимальной) цены договора, на:</w:t>
      </w:r>
    </w:p>
    <w:p w14:paraId="2B4D5A3F"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Вологодской области;</w:t>
      </w:r>
    </w:p>
    <w:p w14:paraId="518BF53B"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утверждёнными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014BCA2E" w14:textId="77777777" w:rsidR="004D7F2E" w:rsidRPr="00892478" w:rsidRDefault="004D7F2E" w:rsidP="001075F5">
      <w:pPr>
        <w:pStyle w:val="ConsPlusCell"/>
        <w:numPr>
          <w:ilvl w:val="0"/>
          <w:numId w:val="77"/>
        </w:numPr>
        <w:ind w:left="0" w:firstLine="709"/>
        <w:jc w:val="both"/>
      </w:pPr>
      <w:r w:rsidRPr="00892478">
        <w:t>Проектно-сметный метод может применяться при определении и обосновании начальной (максимальной) цены договора, цены договора, заключаемого с единственным поставщиком, на текущий ремонт зданий, строений, сооружений, помещений.</w:t>
      </w:r>
    </w:p>
    <w:p w14:paraId="5397EFD9" w14:textId="77777777" w:rsidR="004D7F2E" w:rsidRPr="00892478" w:rsidRDefault="004D7F2E" w:rsidP="001075F5">
      <w:pPr>
        <w:numPr>
          <w:ilvl w:val="0"/>
          <w:numId w:val="77"/>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Затратный метод применяется в случае невозможности применения иных методов, предусмотренных подпунктами 1 – 3 пункта 7.1 настоящего Положения, или в дополнение к иным методам. Данный метод заключается в определении начальной (максимальной) цены договора,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06D926F6" w14:textId="77777777" w:rsidR="004D7F2E" w:rsidRPr="00892478" w:rsidRDefault="004D7F2E" w:rsidP="001075F5">
      <w:pPr>
        <w:numPr>
          <w:ilvl w:val="0"/>
          <w:numId w:val="77"/>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53B8631D" w14:textId="77777777" w:rsidR="004D7F2E" w:rsidRPr="00892478" w:rsidRDefault="004D7F2E" w:rsidP="001075F5">
      <w:pPr>
        <w:numPr>
          <w:ilvl w:val="0"/>
          <w:numId w:val="77"/>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В случае невозможности применения для определения начальной (максимальной) цены договора, методов, указанных в пункте 7.1 настоящего Положения, Заказчик вправе применить иные методы. В этом случае в обоснование начальной (максимальной) цены договора, Заказчик обязан включить обоснование невозможности применения указанных методов.</w:t>
      </w:r>
    </w:p>
    <w:p w14:paraId="63BF2EC4" w14:textId="77777777" w:rsidR="004D7F2E" w:rsidRPr="00892478" w:rsidRDefault="004D7F2E" w:rsidP="001075F5">
      <w:pPr>
        <w:numPr>
          <w:ilvl w:val="0"/>
          <w:numId w:val="77"/>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14:paraId="3872103C" w14:textId="77777777" w:rsidR="004D7F2E" w:rsidRPr="00892478" w:rsidRDefault="004D7F2E" w:rsidP="001075F5">
      <w:pPr>
        <w:numPr>
          <w:ilvl w:val="0"/>
          <w:numId w:val="77"/>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0AE5B161" w14:textId="77777777" w:rsidR="004D7F2E" w:rsidRPr="00892478" w:rsidRDefault="004D7F2E" w:rsidP="001075F5">
      <w:pPr>
        <w:numPr>
          <w:ilvl w:val="0"/>
          <w:numId w:val="77"/>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lastRenderedPageBreak/>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28D29913" w14:textId="77777777" w:rsidR="004D7F2E" w:rsidRPr="00892478" w:rsidRDefault="004D7F2E" w:rsidP="001075F5">
      <w:pPr>
        <w:numPr>
          <w:ilvl w:val="0"/>
          <w:numId w:val="77"/>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Коммерческие и (или) финансовые условия поставок товаров, работ,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324748A4" w14:textId="77777777" w:rsidR="004D7F2E" w:rsidRPr="00892478" w:rsidRDefault="004D7F2E" w:rsidP="001075F5">
      <w:pPr>
        <w:numPr>
          <w:ilvl w:val="0"/>
          <w:numId w:val="77"/>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К общедоступной информации о ценах товаров, работ, услуг, которая может быть использована для целей определения начальной (максимальной) цены договора, цены договора, заключаемого с единственным поставщиком, относятся:</w:t>
      </w:r>
    </w:p>
    <w:p w14:paraId="73BA9424"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1)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w:t>
      </w:r>
    </w:p>
    <w:p w14:paraId="57D21DBE"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14:paraId="32CBD4D2"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3) информация о котировках на российских биржах и иностранных биржах;</w:t>
      </w:r>
    </w:p>
    <w:p w14:paraId="50B04B1D"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4) информация о котировках на электронных площадках;</w:t>
      </w:r>
    </w:p>
    <w:p w14:paraId="163E74AD"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5) данные государственной статистической отчетности о ценах товаров, работ, услуг;</w:t>
      </w:r>
    </w:p>
    <w:p w14:paraId="750EBBDB"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5149A470"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7) информация о рыночной стоимости объектов оценки, определённой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11363B7A"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8) информация информационно-ценовых агентств, общедоступные результаты изучения рынка, а также результаты изучения рынка, проведённого по инициативе Заказчика, в том числе на основании договора, при условии раскрытия методологии расчёта цен, иные источники информации.</w:t>
      </w:r>
    </w:p>
    <w:p w14:paraId="6894622D" w14:textId="77777777" w:rsidR="004D7F2E" w:rsidRPr="00892478" w:rsidRDefault="004D7F2E" w:rsidP="004D7F2E">
      <w:pPr>
        <w:widowControl w:val="0"/>
        <w:tabs>
          <w:tab w:val="left" w:pos="851"/>
        </w:tabs>
        <w:autoSpaceDE w:val="0"/>
        <w:autoSpaceDN w:val="0"/>
        <w:adjustRightInd w:val="0"/>
        <w:spacing w:after="0" w:line="240" w:lineRule="auto"/>
        <w:ind w:firstLine="709"/>
        <w:jc w:val="both"/>
        <w:rPr>
          <w:rFonts w:ascii="Times New Roman" w:hAnsi="Times New Roman"/>
          <w:sz w:val="24"/>
          <w:szCs w:val="24"/>
          <w:lang w:val="ru-RU"/>
        </w:rPr>
      </w:pPr>
    </w:p>
    <w:p w14:paraId="1F8754A8" w14:textId="77777777" w:rsidR="004D7F2E" w:rsidRPr="00892478" w:rsidRDefault="004D7F2E" w:rsidP="004D7F2E">
      <w:pPr>
        <w:pStyle w:val="1"/>
        <w:spacing w:before="0" w:after="0" w:line="240" w:lineRule="auto"/>
        <w:ind w:left="0" w:firstLine="709"/>
        <w:rPr>
          <w:sz w:val="24"/>
          <w:szCs w:val="24"/>
        </w:rPr>
      </w:pPr>
      <w:r w:rsidRPr="00892478">
        <w:rPr>
          <w:sz w:val="24"/>
          <w:szCs w:val="24"/>
        </w:rPr>
        <w:t>Обеспечительные и антидемпинговые меры при осуществлении закупок</w:t>
      </w:r>
    </w:p>
    <w:p w14:paraId="25C7719F" w14:textId="77777777" w:rsidR="004D7F2E" w:rsidRPr="00892478" w:rsidRDefault="004D7F2E" w:rsidP="004D7F2E">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p>
    <w:p w14:paraId="6F5EAA44" w14:textId="77777777" w:rsidR="004D7F2E" w:rsidRPr="00892478" w:rsidRDefault="004D7F2E" w:rsidP="001075F5">
      <w:pPr>
        <w:widowControl w:val="0"/>
        <w:numPr>
          <w:ilvl w:val="0"/>
          <w:numId w:val="74"/>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Заказчик имеет право предъявлять требования к участникам закупки о предоставлении обеспечения обязательств, связанных с подачей заявки на участие в закупке (далее – обеспечение заявки), и (или) обеспечения обязательств, связанных с исполнением договора, заключаемого по результатам проведения закупки (далее – обеспечение исполнения договора).</w:t>
      </w:r>
    </w:p>
    <w:p w14:paraId="1DB6D3D0" w14:textId="77777777" w:rsidR="004D7F2E" w:rsidRPr="00892478" w:rsidRDefault="004D7F2E" w:rsidP="001075F5">
      <w:pPr>
        <w:widowControl w:val="0"/>
        <w:numPr>
          <w:ilvl w:val="0"/>
          <w:numId w:val="74"/>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и (или) в документации о закупке с учетом требований настоящего Положения.</w:t>
      </w:r>
    </w:p>
    <w:p w14:paraId="09E895A0" w14:textId="77777777" w:rsidR="004D7F2E" w:rsidRPr="00892478" w:rsidRDefault="004D7F2E" w:rsidP="001075F5">
      <w:pPr>
        <w:widowControl w:val="0"/>
        <w:numPr>
          <w:ilvl w:val="0"/>
          <w:numId w:val="74"/>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Обеспечение заявки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При этом в извещении об осуществлении закупки, документации о закупке должны быть указаны по меньшей мере </w:t>
      </w:r>
      <w:r w:rsidRPr="00892478">
        <w:rPr>
          <w:rFonts w:ascii="Times New Roman" w:hAnsi="Times New Roman"/>
          <w:sz w:val="24"/>
          <w:szCs w:val="24"/>
          <w:lang w:val="ru-RU"/>
        </w:rPr>
        <w:lastRenderedPageBreak/>
        <w:t>следующие способы предоставления обеспечения заявки: путем предоставления денежных средств или банковской гарантии. Заказчик не вправе ограничить участника закупки в возможном выборе способа обеспечения заявки из предусмотренных извещением о закупке, документацией о закупке.</w:t>
      </w:r>
    </w:p>
    <w:p w14:paraId="3AC0E468" w14:textId="77777777" w:rsidR="004D7F2E" w:rsidRPr="00892478" w:rsidRDefault="004D7F2E" w:rsidP="001075F5">
      <w:pPr>
        <w:widowControl w:val="0"/>
        <w:numPr>
          <w:ilvl w:val="0"/>
          <w:numId w:val="74"/>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Требование о предоставлении обеспечения заявки может быть установлено только в случае проведения конкурентных закупок, при этом начальная (максимальная) цена договора должна превышать 5 (пяти) миллионов рублей.</w:t>
      </w:r>
    </w:p>
    <w:p w14:paraId="150735FC" w14:textId="77777777" w:rsidR="004D7F2E" w:rsidRPr="00892478" w:rsidRDefault="004D7F2E" w:rsidP="001075F5">
      <w:pPr>
        <w:widowControl w:val="0"/>
        <w:numPr>
          <w:ilvl w:val="0"/>
          <w:numId w:val="74"/>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Размер обеспечения заявки, в случае установления Заказчиком требования предоставления такого обеспечения, может составлять от 0,5 до 5 процентов от начальной (максимальной) цены договора.</w:t>
      </w:r>
    </w:p>
    <w:p w14:paraId="50AED3F8" w14:textId="77777777" w:rsidR="004D7F2E" w:rsidRPr="00892478" w:rsidRDefault="004D7F2E" w:rsidP="001075F5">
      <w:pPr>
        <w:widowControl w:val="0"/>
        <w:numPr>
          <w:ilvl w:val="0"/>
          <w:numId w:val="74"/>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Возможные способы, порядок предоставления и размер обеспечения заявки устанавливаются Заказчиком в документации о закупке, извещении о закупке (в случае проведения запроса котировок) с учетом требований настоящего Положения.</w:t>
      </w:r>
    </w:p>
    <w:p w14:paraId="5E06BF9D" w14:textId="77777777" w:rsidR="004D7F2E" w:rsidRPr="00892478" w:rsidRDefault="004D7F2E" w:rsidP="001075F5">
      <w:pPr>
        <w:widowControl w:val="0"/>
        <w:numPr>
          <w:ilvl w:val="0"/>
          <w:numId w:val="74"/>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Выбор способа обеспечения заявки из числа предусмотренных Заказчиком в извещении о проведении закупки, документации о закупке осуществляется участником закупки.</w:t>
      </w:r>
    </w:p>
    <w:p w14:paraId="43F1C0CD" w14:textId="77777777" w:rsidR="004D7F2E" w:rsidRPr="00892478" w:rsidRDefault="004D7F2E" w:rsidP="001075F5">
      <w:pPr>
        <w:widowControl w:val="0"/>
        <w:numPr>
          <w:ilvl w:val="0"/>
          <w:numId w:val="74"/>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Денежные средства, внесенные участником закупки в качестве обеспечения заявки, возвращаются такому участнику закупки в сроки и порядке, установленными регламентом ЭП.</w:t>
      </w:r>
    </w:p>
    <w:p w14:paraId="2C7E5F5A" w14:textId="77777777" w:rsidR="004D7F2E" w:rsidRPr="00892478" w:rsidRDefault="004D7F2E" w:rsidP="001075F5">
      <w:pPr>
        <w:widowControl w:val="0"/>
        <w:numPr>
          <w:ilvl w:val="0"/>
          <w:numId w:val="74"/>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Возврат денежных средств, внесенных в качестве обеспечения заявок, участнику закупки не осуществляется, либо осуществляется уплата денежных средств заказчику гарантом по безотзывной банковской гарантии в следующих случаях:</w:t>
      </w:r>
    </w:p>
    <w:p w14:paraId="071CC23C" w14:textId="77777777" w:rsidR="004D7F2E" w:rsidRPr="00892478" w:rsidRDefault="004D7F2E" w:rsidP="001075F5">
      <w:pPr>
        <w:widowControl w:val="0"/>
        <w:numPr>
          <w:ilvl w:val="0"/>
          <w:numId w:val="75"/>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уклонение или отказ участника закупки от заключения договора;</w:t>
      </w:r>
    </w:p>
    <w:p w14:paraId="755436A9" w14:textId="77777777" w:rsidR="004D7F2E" w:rsidRPr="00892478" w:rsidRDefault="004D7F2E" w:rsidP="001075F5">
      <w:pPr>
        <w:widowControl w:val="0"/>
        <w:numPr>
          <w:ilvl w:val="0"/>
          <w:numId w:val="75"/>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непредоставление или предоставление с нарушением условий, установленных настоящим Положением, извещением о закупке и (или) документацией о закупке, обеспечения исполнения договора участником закупки Заказчику до заключения договора (в случае,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14:paraId="3AC1DA72" w14:textId="77777777" w:rsidR="004D7F2E" w:rsidRPr="00892478" w:rsidRDefault="004D7F2E" w:rsidP="001075F5">
      <w:pPr>
        <w:widowControl w:val="0"/>
        <w:numPr>
          <w:ilvl w:val="0"/>
          <w:numId w:val="74"/>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Требование о предоставлении обеспечения исполнения договора, в случае его установления, предъявляется к победителю закупки или лицу, с которым заключается договор, и устанавливается в извещении и (или) в документации о закупке.</w:t>
      </w:r>
    </w:p>
    <w:p w14:paraId="39E6145E" w14:textId="77777777" w:rsidR="004D7F2E" w:rsidRPr="00892478" w:rsidRDefault="004D7F2E" w:rsidP="001075F5">
      <w:pPr>
        <w:widowControl w:val="0"/>
        <w:numPr>
          <w:ilvl w:val="0"/>
          <w:numId w:val="74"/>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Обеспечение исполнения договора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если в извещении о закупке и (или) в документации о закупке не указано иное.</w:t>
      </w:r>
    </w:p>
    <w:p w14:paraId="4AA82287" w14:textId="77777777" w:rsidR="004D7F2E" w:rsidRPr="00892478" w:rsidRDefault="004D7F2E" w:rsidP="001075F5">
      <w:pPr>
        <w:widowControl w:val="0"/>
        <w:numPr>
          <w:ilvl w:val="0"/>
          <w:numId w:val="74"/>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Размер обеспечения исполнения договора, в случае установления Заказчиком требования предоставления такого обеспечения, может составлять от 5 до 30 процентов от начальной (максимальной) цены договора, но не менее чем в размере аванса (если проектом договора предусмотрена выплата аванса).</w:t>
      </w:r>
    </w:p>
    <w:p w14:paraId="2F4180B7" w14:textId="77777777" w:rsidR="004D7F2E" w:rsidRPr="00892478" w:rsidRDefault="004D7F2E" w:rsidP="001075F5">
      <w:pPr>
        <w:widowControl w:val="0"/>
        <w:numPr>
          <w:ilvl w:val="0"/>
          <w:numId w:val="74"/>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Форма, порядок предоставлении, размер, а также срок и порядок возврата обеспечения исполнения договора устанавливаются Заказчиком в извещении и (или) в документации о закупке с учетом требований настоящего Положения.</w:t>
      </w:r>
    </w:p>
    <w:p w14:paraId="7EF3C6FE" w14:textId="77777777" w:rsidR="004D7F2E" w:rsidRPr="00892478" w:rsidRDefault="004D7F2E" w:rsidP="001075F5">
      <w:pPr>
        <w:widowControl w:val="0"/>
        <w:numPr>
          <w:ilvl w:val="0"/>
          <w:numId w:val="74"/>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Срок действия банковской гарантии должен составлять срок исполнения обязательств по договору плюс 30 календарных дней (если в документации о закупке, извещении о закупке (в случае проведения запроса котировок) не указано иное).</w:t>
      </w:r>
    </w:p>
    <w:p w14:paraId="6925E84B" w14:textId="77777777" w:rsidR="004D7F2E" w:rsidRPr="00892478" w:rsidRDefault="004D7F2E" w:rsidP="001075F5">
      <w:pPr>
        <w:widowControl w:val="0"/>
        <w:numPr>
          <w:ilvl w:val="0"/>
          <w:numId w:val="74"/>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При заключении договора, если в ходе проведения конкурентной закупки победителем закупки была снижена начальная (максимальная) цена договора на 25 (двадцать пять) и более процентов, Заказчик вправе применить к победителю закупки антидемпинговые меры в соответствии с одним из подпунктов:</w:t>
      </w:r>
    </w:p>
    <w:p w14:paraId="6E4D8658" w14:textId="77777777" w:rsidR="004D7F2E" w:rsidRPr="00892478" w:rsidRDefault="004D7F2E" w:rsidP="001075F5">
      <w:pPr>
        <w:widowControl w:val="0"/>
        <w:numPr>
          <w:ilvl w:val="0"/>
          <w:numId w:val="76"/>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победитель закупки обязан предоставить Заказчику обоснование снижения цены договора в виде технико-экономического расчета или сметного расчета. Решение о </w:t>
      </w:r>
      <w:r w:rsidRPr="00892478">
        <w:rPr>
          <w:rFonts w:ascii="Times New Roman" w:hAnsi="Times New Roman"/>
          <w:sz w:val="24"/>
          <w:szCs w:val="24"/>
          <w:lang w:val="ru-RU"/>
        </w:rPr>
        <w:lastRenderedPageBreak/>
        <w:t>признании такого обоснования достоверным или недостоверным принимается Заказчиком;</w:t>
      </w:r>
    </w:p>
    <w:p w14:paraId="2F27DCE6" w14:textId="77777777" w:rsidR="004D7F2E" w:rsidRPr="00892478" w:rsidRDefault="004D7F2E" w:rsidP="001075F5">
      <w:pPr>
        <w:widowControl w:val="0"/>
        <w:numPr>
          <w:ilvl w:val="0"/>
          <w:numId w:val="76"/>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о закупке и (или) в документации о закупке, но не менее чем в размере аванса (если договором предусмотрена выплата аванса), если в извещении о закупке и (или) в документации о закупке установлено требование о предоставлении обеспечения исполнения договора.</w:t>
      </w:r>
    </w:p>
    <w:p w14:paraId="27523202" w14:textId="77777777" w:rsidR="004D7F2E" w:rsidRPr="00892478" w:rsidRDefault="004D7F2E" w:rsidP="001075F5">
      <w:pPr>
        <w:widowControl w:val="0"/>
        <w:numPr>
          <w:ilvl w:val="0"/>
          <w:numId w:val="74"/>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Антидемпинговые меры могут быть применены только в случае установления возможности применения таких мер в документации о закупке, в извещении о закупке (в случае проведения запроса котировок)</w:t>
      </w:r>
    </w:p>
    <w:p w14:paraId="17553106" w14:textId="77777777" w:rsidR="004D7F2E" w:rsidRPr="00892478" w:rsidRDefault="004D7F2E" w:rsidP="001075F5">
      <w:pPr>
        <w:widowControl w:val="0"/>
        <w:numPr>
          <w:ilvl w:val="0"/>
          <w:numId w:val="74"/>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В случае неисполнения установленных антидемпинговыми мерами требований победитель закупки признается уклонившимся от заключения договора. </w:t>
      </w:r>
    </w:p>
    <w:p w14:paraId="3A4672CB" w14:textId="77777777" w:rsidR="004D7F2E" w:rsidRPr="00892478" w:rsidRDefault="004D7F2E" w:rsidP="001075F5">
      <w:pPr>
        <w:widowControl w:val="0"/>
        <w:numPr>
          <w:ilvl w:val="0"/>
          <w:numId w:val="74"/>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Если Заказчиком принято решение о заключении договора с участником, занявшим второе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p w14:paraId="3BAEB7C1" w14:textId="77777777" w:rsidR="004D7F2E" w:rsidRPr="00892478" w:rsidRDefault="004D7F2E" w:rsidP="001075F5">
      <w:pPr>
        <w:widowControl w:val="0"/>
        <w:numPr>
          <w:ilvl w:val="0"/>
          <w:numId w:val="74"/>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Решение о применении или неприменении антидемпинговых мер, а также в случае принятия решения о применении таких мер выбор конкретной меры в соответствии с подпунктом 1 или подпунктом 2 пункта 8.15 настоящего Положения принимаются Заказчиком в документации о закупке, в извещении о закупке (в случае проведения запроса котировок) при ее размещении. Принятые решения, в случае их принятия, и выбранный способ антидемпинговых мер не могут быть изменены в ходе проведения закупки, без внесения изменений в само извещение о закупке и (или) в саму документацию о закупке.</w:t>
      </w:r>
    </w:p>
    <w:p w14:paraId="38CC3111" w14:textId="77777777" w:rsidR="004D7F2E" w:rsidRPr="00892478" w:rsidRDefault="004D7F2E" w:rsidP="004D7F2E">
      <w:pPr>
        <w:widowControl w:val="0"/>
        <w:tabs>
          <w:tab w:val="left" w:pos="851"/>
        </w:tabs>
        <w:autoSpaceDE w:val="0"/>
        <w:autoSpaceDN w:val="0"/>
        <w:adjustRightInd w:val="0"/>
        <w:spacing w:after="0" w:line="240" w:lineRule="auto"/>
        <w:ind w:left="709"/>
        <w:jc w:val="both"/>
        <w:rPr>
          <w:rFonts w:ascii="Times New Roman" w:hAnsi="Times New Roman"/>
          <w:sz w:val="24"/>
          <w:szCs w:val="24"/>
          <w:lang w:val="ru-RU"/>
        </w:rPr>
      </w:pPr>
    </w:p>
    <w:p w14:paraId="0C833DBC" w14:textId="77777777" w:rsidR="004D7F2E" w:rsidRPr="00892478" w:rsidRDefault="004D7F2E" w:rsidP="004D7F2E">
      <w:pPr>
        <w:pStyle w:val="1"/>
        <w:spacing w:before="0" w:after="0" w:line="240" w:lineRule="auto"/>
        <w:ind w:left="0" w:firstLine="709"/>
        <w:rPr>
          <w:sz w:val="24"/>
          <w:szCs w:val="24"/>
        </w:rPr>
      </w:pPr>
      <w:r w:rsidRPr="00892478">
        <w:rPr>
          <w:sz w:val="24"/>
          <w:szCs w:val="24"/>
        </w:rPr>
        <w:t>Порядок подготовки и проведения закупок</w:t>
      </w:r>
    </w:p>
    <w:p w14:paraId="21E3FFA2" w14:textId="77777777" w:rsidR="004D7F2E" w:rsidRPr="00892478" w:rsidRDefault="004D7F2E" w:rsidP="004D7F2E">
      <w:pPr>
        <w:widowControl w:val="0"/>
        <w:autoSpaceDE w:val="0"/>
        <w:autoSpaceDN w:val="0"/>
        <w:adjustRightInd w:val="0"/>
        <w:spacing w:after="0" w:line="240" w:lineRule="auto"/>
        <w:ind w:firstLine="709"/>
        <w:jc w:val="both"/>
        <w:rPr>
          <w:rFonts w:ascii="Times New Roman" w:hAnsi="Times New Roman"/>
          <w:b/>
          <w:bCs/>
          <w:sz w:val="24"/>
          <w:szCs w:val="24"/>
          <w:lang w:val="ru-RU"/>
        </w:rPr>
      </w:pPr>
    </w:p>
    <w:p w14:paraId="42D2B561" w14:textId="77777777" w:rsidR="004D7F2E" w:rsidRPr="00892478" w:rsidRDefault="004D7F2E" w:rsidP="004D7F2E">
      <w:pPr>
        <w:pStyle w:val="2"/>
        <w:numPr>
          <w:ilvl w:val="1"/>
          <w:numId w:val="2"/>
        </w:numPr>
        <w:spacing w:before="0" w:after="0" w:line="240" w:lineRule="auto"/>
        <w:ind w:left="0" w:firstLine="709"/>
        <w:jc w:val="both"/>
        <w:rPr>
          <w:b w:val="0"/>
          <w:sz w:val="24"/>
          <w:szCs w:val="24"/>
        </w:rPr>
      </w:pPr>
      <w:r w:rsidRPr="00892478">
        <w:rPr>
          <w:b w:val="0"/>
          <w:sz w:val="24"/>
          <w:szCs w:val="24"/>
          <w:lang w:val="ru-RU"/>
        </w:rPr>
        <w:t>Комиссия по осуществлению конкурентной закупки</w:t>
      </w:r>
    </w:p>
    <w:p w14:paraId="288527AD" w14:textId="77777777" w:rsidR="004D7F2E" w:rsidRPr="00892478" w:rsidRDefault="004D7F2E" w:rsidP="001075F5">
      <w:pPr>
        <w:widowControl w:val="0"/>
        <w:numPr>
          <w:ilvl w:val="0"/>
          <w:numId w:val="15"/>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Комиссия по осуществлению конкурентной закупки (далее – комиссия) является коллегиальным органом Заказчика, создаваемым Заказчиком в целях проведения одной отдельно взятой конкурентной закупки или группы конкурентных закупок. Заказчик вправе создать единую комиссию, уполномоченную на проведение всех закупок.</w:t>
      </w:r>
    </w:p>
    <w:p w14:paraId="174FDEBC" w14:textId="77777777" w:rsidR="004D7F2E" w:rsidRPr="00892478" w:rsidRDefault="004D7F2E" w:rsidP="001075F5">
      <w:pPr>
        <w:widowControl w:val="0"/>
        <w:numPr>
          <w:ilvl w:val="0"/>
          <w:numId w:val="15"/>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Комиссия должна состоять не менее чем из трех человек. </w:t>
      </w:r>
    </w:p>
    <w:p w14:paraId="6E207F54" w14:textId="77777777" w:rsidR="004D7F2E" w:rsidRPr="00892478" w:rsidRDefault="004D7F2E" w:rsidP="001075F5">
      <w:pPr>
        <w:widowControl w:val="0"/>
        <w:numPr>
          <w:ilvl w:val="0"/>
          <w:numId w:val="15"/>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Решение о включении конкретного лица в состав комиссии принимается Заказчиком.</w:t>
      </w:r>
    </w:p>
    <w:p w14:paraId="6FC199B9" w14:textId="77777777" w:rsidR="004D7F2E" w:rsidRPr="00892478" w:rsidRDefault="004D7F2E" w:rsidP="001075F5">
      <w:pPr>
        <w:widowControl w:val="0"/>
        <w:numPr>
          <w:ilvl w:val="0"/>
          <w:numId w:val="15"/>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Заседание комиссии является правомочным, если на заседании присутствуют не менее 50% от общего числа членов такой комиссии.</w:t>
      </w:r>
    </w:p>
    <w:p w14:paraId="713330BC" w14:textId="77777777" w:rsidR="004D7F2E" w:rsidRPr="00892478" w:rsidRDefault="004D7F2E" w:rsidP="001075F5">
      <w:pPr>
        <w:widowControl w:val="0"/>
        <w:numPr>
          <w:ilvl w:val="0"/>
          <w:numId w:val="15"/>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Основными функциями комиссии являются:</w:t>
      </w:r>
    </w:p>
    <w:p w14:paraId="53E1971A" w14:textId="77777777" w:rsidR="004D7F2E" w:rsidRPr="00892478" w:rsidRDefault="004D7F2E" w:rsidP="001075F5">
      <w:pPr>
        <w:widowControl w:val="0"/>
        <w:numPr>
          <w:ilvl w:val="0"/>
          <w:numId w:val="78"/>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участие в заседании комиссии при открытии оператором ЭП доступа к заявкам;</w:t>
      </w:r>
    </w:p>
    <w:p w14:paraId="106EB590" w14:textId="77777777" w:rsidR="004D7F2E" w:rsidRPr="00892478" w:rsidRDefault="004D7F2E" w:rsidP="001075F5">
      <w:pPr>
        <w:widowControl w:val="0"/>
        <w:numPr>
          <w:ilvl w:val="0"/>
          <w:numId w:val="78"/>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рассмотрение заявок участников закупки;</w:t>
      </w:r>
    </w:p>
    <w:p w14:paraId="0238051F" w14:textId="77777777" w:rsidR="004D7F2E" w:rsidRPr="00892478" w:rsidRDefault="004D7F2E" w:rsidP="001075F5">
      <w:pPr>
        <w:widowControl w:val="0"/>
        <w:numPr>
          <w:ilvl w:val="0"/>
          <w:numId w:val="78"/>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принятие решений о допуске участника закупки или отказа в допуске (отклонения заявки) участника закупки к участию в закупке;</w:t>
      </w:r>
    </w:p>
    <w:p w14:paraId="3A292564" w14:textId="77777777" w:rsidR="004D7F2E" w:rsidRPr="00892478" w:rsidRDefault="004D7F2E" w:rsidP="001075F5">
      <w:pPr>
        <w:widowControl w:val="0"/>
        <w:numPr>
          <w:ilvl w:val="0"/>
          <w:numId w:val="78"/>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фиксирование факта о признании процедуры закупки несостоявшейся (при необходимости);</w:t>
      </w:r>
    </w:p>
    <w:p w14:paraId="578C50D6" w14:textId="77777777" w:rsidR="004D7F2E" w:rsidRPr="00892478" w:rsidRDefault="004D7F2E" w:rsidP="001075F5">
      <w:pPr>
        <w:widowControl w:val="0"/>
        <w:numPr>
          <w:ilvl w:val="0"/>
          <w:numId w:val="78"/>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проведение оценки заявок (при необходимости);</w:t>
      </w:r>
    </w:p>
    <w:p w14:paraId="3D05F49D" w14:textId="77777777" w:rsidR="004D7F2E" w:rsidRPr="00892478" w:rsidRDefault="004D7F2E" w:rsidP="001075F5">
      <w:pPr>
        <w:widowControl w:val="0"/>
        <w:numPr>
          <w:ilvl w:val="0"/>
          <w:numId w:val="78"/>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определение победителя закупки в соответствии с условиями извещения о закупки и документации о закупке;</w:t>
      </w:r>
    </w:p>
    <w:p w14:paraId="288600D4" w14:textId="77777777" w:rsidR="004D7F2E" w:rsidRPr="00892478" w:rsidRDefault="004D7F2E" w:rsidP="001075F5">
      <w:pPr>
        <w:widowControl w:val="0"/>
        <w:numPr>
          <w:ilvl w:val="0"/>
          <w:numId w:val="78"/>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рассмотрение решений антимонопольного органа, органов по рассмотрению жалоб и реализация предписаний антимонопольного органа, решений, указанных в </w:t>
      </w:r>
      <w:r w:rsidRPr="00892478">
        <w:rPr>
          <w:rFonts w:ascii="Times New Roman" w:hAnsi="Times New Roman"/>
          <w:sz w:val="24"/>
          <w:szCs w:val="24"/>
          <w:lang w:val="ru-RU"/>
        </w:rPr>
        <w:lastRenderedPageBreak/>
        <w:t>резолютивной части органов по рассмотрению жалоб, в целях устранения выявленных нарушений либо обжалование заключений в вышестоящих контролирующих органах;</w:t>
      </w:r>
    </w:p>
    <w:p w14:paraId="37DA9E08" w14:textId="77777777" w:rsidR="004D7F2E" w:rsidRPr="00892478" w:rsidRDefault="004D7F2E" w:rsidP="001075F5">
      <w:pPr>
        <w:widowControl w:val="0"/>
        <w:numPr>
          <w:ilvl w:val="0"/>
          <w:numId w:val="78"/>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формирование соответствующих протоколов в соответствии с настоящим Положением</w:t>
      </w:r>
    </w:p>
    <w:p w14:paraId="58ED6AA7" w14:textId="77777777" w:rsidR="004D7F2E" w:rsidRPr="00892478" w:rsidRDefault="004D7F2E" w:rsidP="004D7F2E">
      <w:pPr>
        <w:pStyle w:val="2"/>
        <w:numPr>
          <w:ilvl w:val="1"/>
          <w:numId w:val="2"/>
        </w:numPr>
        <w:spacing w:before="0" w:after="0" w:line="240" w:lineRule="auto"/>
        <w:ind w:left="0" w:firstLine="709"/>
        <w:jc w:val="both"/>
        <w:rPr>
          <w:b w:val="0"/>
          <w:sz w:val="24"/>
          <w:szCs w:val="24"/>
        </w:rPr>
      </w:pPr>
      <w:bookmarkStart w:id="2" w:name="_Требования_к_извещению"/>
      <w:bookmarkStart w:id="3" w:name="_Ref454190435"/>
      <w:bookmarkEnd w:id="2"/>
      <w:r w:rsidRPr="00892478">
        <w:rPr>
          <w:b w:val="0"/>
          <w:sz w:val="24"/>
          <w:szCs w:val="24"/>
        </w:rPr>
        <w:t>Требования к извещению о проведении закупки, документации о закупке</w:t>
      </w:r>
      <w:bookmarkEnd w:id="3"/>
    </w:p>
    <w:p w14:paraId="27216907" w14:textId="77777777" w:rsidR="004D7F2E" w:rsidRPr="00892478" w:rsidRDefault="004D7F2E" w:rsidP="001075F5">
      <w:pPr>
        <w:widowControl w:val="0"/>
        <w:numPr>
          <w:ilvl w:val="0"/>
          <w:numId w:val="16"/>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При проведении любой конкурентной закупки заказчик разрабатывает извещение о </w:t>
      </w:r>
      <w:r w:rsidR="00C152E3" w:rsidRPr="00892478">
        <w:rPr>
          <w:rFonts w:ascii="Times New Roman" w:hAnsi="Times New Roman"/>
          <w:sz w:val="24"/>
          <w:szCs w:val="24"/>
          <w:lang w:val="ru-RU"/>
        </w:rPr>
        <w:t>закупке и</w:t>
      </w:r>
      <w:r w:rsidRPr="00892478">
        <w:rPr>
          <w:rFonts w:ascii="Times New Roman" w:hAnsi="Times New Roman"/>
          <w:sz w:val="24"/>
          <w:szCs w:val="24"/>
          <w:lang w:val="ru-RU"/>
        </w:rPr>
        <w:t xml:space="preserve"> документацию о закупке (за исключением случаев проведения запроса котировок), а также утверждает документацию о закупке (за исключением случаев проведения запроса котировок).</w:t>
      </w:r>
    </w:p>
    <w:p w14:paraId="47C6FBA6" w14:textId="77777777" w:rsidR="004D7F2E" w:rsidRPr="00892478" w:rsidRDefault="004D7F2E" w:rsidP="001075F5">
      <w:pPr>
        <w:widowControl w:val="0"/>
        <w:numPr>
          <w:ilvl w:val="0"/>
          <w:numId w:val="16"/>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При проведении неконкурентной закупки Заказчик разрабатывает извещение о закупке у единственного поставщика и документацию о закупке в случаях, когда размещение таких извещения о закупке и документации о закупке предусмотрено настоящим Положением.</w:t>
      </w:r>
    </w:p>
    <w:p w14:paraId="37B0DB6F" w14:textId="77777777" w:rsidR="004D7F2E" w:rsidRPr="00892478" w:rsidRDefault="004D7F2E" w:rsidP="001075F5">
      <w:pPr>
        <w:widowControl w:val="0"/>
        <w:numPr>
          <w:ilvl w:val="0"/>
          <w:numId w:val="16"/>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Извещение о закупке и документация о закупке размещаются в ЕИС. Документация о закупке размещается одновременно с извещением о закупке, за исключением случая, когда проводится запрос котировок.</w:t>
      </w:r>
    </w:p>
    <w:p w14:paraId="16DEF9C8" w14:textId="77777777" w:rsidR="004D7F2E" w:rsidRPr="00892478" w:rsidRDefault="004D7F2E" w:rsidP="001075F5">
      <w:pPr>
        <w:widowControl w:val="0"/>
        <w:numPr>
          <w:ilvl w:val="0"/>
          <w:numId w:val="16"/>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Заказчик имеет право разместить извещение о закупке и документацию о закупке в дополнительных источниках информации.</w:t>
      </w:r>
    </w:p>
    <w:p w14:paraId="032139F0" w14:textId="77777777" w:rsidR="004D7F2E" w:rsidRPr="00892478" w:rsidRDefault="004D7F2E" w:rsidP="001075F5">
      <w:pPr>
        <w:widowControl w:val="0"/>
        <w:numPr>
          <w:ilvl w:val="0"/>
          <w:numId w:val="16"/>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Заказчик размещает извещение о закупке с учетом следующих требований к срокам такого размещения:</w:t>
      </w:r>
    </w:p>
    <w:p w14:paraId="2CB85C38" w14:textId="77777777" w:rsidR="004D7F2E" w:rsidRPr="00892478" w:rsidRDefault="004D7F2E" w:rsidP="001075F5">
      <w:pPr>
        <w:widowControl w:val="0"/>
        <w:numPr>
          <w:ilvl w:val="0"/>
          <w:numId w:val="17"/>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в случае проведения конкурса – не менее чем за 15 (пятнадцать) дней до дня окончания срока подачи заявок на участие в конкурсе;</w:t>
      </w:r>
    </w:p>
    <w:p w14:paraId="37B69462" w14:textId="77777777" w:rsidR="004D7F2E" w:rsidRPr="00892478" w:rsidRDefault="004D7F2E" w:rsidP="001075F5">
      <w:pPr>
        <w:widowControl w:val="0"/>
        <w:numPr>
          <w:ilvl w:val="0"/>
          <w:numId w:val="17"/>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в случае проведения аукциона – не менее чем за 15 (пятнадцать) дней до дня окончания срока подачи заявок на участие в аукционе;</w:t>
      </w:r>
    </w:p>
    <w:p w14:paraId="72673B61" w14:textId="77777777" w:rsidR="004D7F2E" w:rsidRPr="00892478" w:rsidRDefault="004D7F2E" w:rsidP="001075F5">
      <w:pPr>
        <w:widowControl w:val="0"/>
        <w:numPr>
          <w:ilvl w:val="0"/>
          <w:numId w:val="17"/>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в случае проведения запроса предложений – не менее чем за 7 (семь) рабочих дней до дня проведения такого запроса;</w:t>
      </w:r>
    </w:p>
    <w:p w14:paraId="7D5DF8E3" w14:textId="77777777" w:rsidR="004D7F2E" w:rsidRPr="00892478" w:rsidRDefault="004D7F2E" w:rsidP="001075F5">
      <w:pPr>
        <w:widowControl w:val="0"/>
        <w:numPr>
          <w:ilvl w:val="0"/>
          <w:numId w:val="17"/>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в случае проведения запроса котировок – не менее чем за 5 (пять) рабочих дней до дня окончания срока подачи заявок на участие в запросе котировок.</w:t>
      </w:r>
    </w:p>
    <w:p w14:paraId="19221806" w14:textId="77777777" w:rsidR="004D7F2E" w:rsidRPr="00892478" w:rsidRDefault="004D7F2E" w:rsidP="001075F5">
      <w:pPr>
        <w:widowControl w:val="0"/>
        <w:numPr>
          <w:ilvl w:val="0"/>
          <w:numId w:val="16"/>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Извещение о закупке и документация о закупке должны быть доступны для ознакомления в ЕИС без взимания платы.</w:t>
      </w:r>
    </w:p>
    <w:p w14:paraId="4C0065E3" w14:textId="77777777" w:rsidR="004D7F2E" w:rsidRPr="00892478" w:rsidRDefault="004D7F2E" w:rsidP="001075F5">
      <w:pPr>
        <w:widowControl w:val="0"/>
        <w:numPr>
          <w:ilvl w:val="0"/>
          <w:numId w:val="16"/>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Извещение о закупке и документация о закупке должны быть доступны для ознакомления пользователям на ЭП без взимания платы.</w:t>
      </w:r>
    </w:p>
    <w:p w14:paraId="465188C9" w14:textId="77777777" w:rsidR="004D7F2E" w:rsidRPr="00892478" w:rsidRDefault="004D7F2E" w:rsidP="001075F5">
      <w:pPr>
        <w:widowControl w:val="0"/>
        <w:numPr>
          <w:ilvl w:val="0"/>
          <w:numId w:val="16"/>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Извещение о закупке должно содержать следующие сведения:</w:t>
      </w:r>
    </w:p>
    <w:p w14:paraId="40F96042" w14:textId="77777777" w:rsidR="004D7F2E" w:rsidRPr="00892478" w:rsidRDefault="004D7F2E" w:rsidP="001075F5">
      <w:pPr>
        <w:widowControl w:val="0"/>
        <w:numPr>
          <w:ilvl w:val="0"/>
          <w:numId w:val="18"/>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способ закупки;</w:t>
      </w:r>
    </w:p>
    <w:p w14:paraId="39EEAAA1" w14:textId="77777777" w:rsidR="004D7F2E" w:rsidRPr="00892478" w:rsidRDefault="004D7F2E" w:rsidP="001075F5">
      <w:pPr>
        <w:widowControl w:val="0"/>
        <w:numPr>
          <w:ilvl w:val="0"/>
          <w:numId w:val="18"/>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наименование, место нахождения, почтовый адрес, адрес электронной почты, номер контактного телефона, ответственное должностное лицо Заказчика;</w:t>
      </w:r>
    </w:p>
    <w:p w14:paraId="1414B67C" w14:textId="77777777" w:rsidR="004D7F2E" w:rsidRPr="00892478" w:rsidRDefault="004D7F2E" w:rsidP="001075F5">
      <w:pPr>
        <w:widowControl w:val="0"/>
        <w:numPr>
          <w:ilvl w:val="0"/>
          <w:numId w:val="18"/>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пунктом 3.8 настоящего Положения;</w:t>
      </w:r>
    </w:p>
    <w:p w14:paraId="79A97E46" w14:textId="77777777" w:rsidR="004D7F2E" w:rsidRPr="00892478" w:rsidRDefault="004D7F2E" w:rsidP="001075F5">
      <w:pPr>
        <w:widowControl w:val="0"/>
        <w:numPr>
          <w:ilvl w:val="0"/>
          <w:numId w:val="18"/>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место поставки товара, выполнения работы, оказания услуги;</w:t>
      </w:r>
    </w:p>
    <w:p w14:paraId="765E2B5A" w14:textId="77777777" w:rsidR="004D7F2E" w:rsidRPr="00892478" w:rsidRDefault="004D7F2E" w:rsidP="001075F5">
      <w:pPr>
        <w:widowControl w:val="0"/>
        <w:numPr>
          <w:ilvl w:val="0"/>
          <w:numId w:val="18"/>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15B21981" w14:textId="77777777" w:rsidR="004D7F2E" w:rsidRPr="00892478" w:rsidRDefault="004D7F2E" w:rsidP="001075F5">
      <w:pPr>
        <w:widowControl w:val="0"/>
        <w:numPr>
          <w:ilvl w:val="0"/>
          <w:numId w:val="18"/>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14:paraId="6C891C70" w14:textId="77777777" w:rsidR="004D7F2E" w:rsidRPr="00892478" w:rsidRDefault="004D7F2E" w:rsidP="001075F5">
      <w:pPr>
        <w:widowControl w:val="0"/>
        <w:numPr>
          <w:ilvl w:val="0"/>
          <w:numId w:val="18"/>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6314E5D4" w14:textId="77777777" w:rsidR="004D7F2E" w:rsidRPr="00892478" w:rsidRDefault="004D7F2E" w:rsidP="001075F5">
      <w:pPr>
        <w:widowControl w:val="0"/>
        <w:numPr>
          <w:ilvl w:val="0"/>
          <w:numId w:val="18"/>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lastRenderedPageBreak/>
        <w:t>адрес электронной торговой площадки в сети «Интернет», на которой проводится закупка (при осуществлении конкурентной закупки);</w:t>
      </w:r>
    </w:p>
    <w:p w14:paraId="33C1DAA5" w14:textId="77777777" w:rsidR="004D7F2E" w:rsidRPr="00892478" w:rsidRDefault="004D7F2E" w:rsidP="001075F5">
      <w:pPr>
        <w:widowControl w:val="0"/>
        <w:numPr>
          <w:ilvl w:val="0"/>
          <w:numId w:val="18"/>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размер обеспечения исполнения заявки, в случае если Заказчиком принято решение об установлении такого требования;</w:t>
      </w:r>
    </w:p>
    <w:p w14:paraId="2EEDC39C" w14:textId="77777777" w:rsidR="004D7F2E" w:rsidRPr="00892478" w:rsidRDefault="004D7F2E" w:rsidP="001075F5">
      <w:pPr>
        <w:widowControl w:val="0"/>
        <w:numPr>
          <w:ilvl w:val="0"/>
          <w:numId w:val="18"/>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размер обеспечения исполнения договора, в случае если Заказчиком принято решение об установлении такого требования.</w:t>
      </w:r>
    </w:p>
    <w:p w14:paraId="7275FF13" w14:textId="77777777" w:rsidR="004D7F2E" w:rsidRPr="00892478" w:rsidRDefault="004D7F2E" w:rsidP="001075F5">
      <w:pPr>
        <w:widowControl w:val="0"/>
        <w:numPr>
          <w:ilvl w:val="0"/>
          <w:numId w:val="16"/>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Документация о закупке должна содержать следующие сведения:</w:t>
      </w:r>
    </w:p>
    <w:p w14:paraId="33C78014" w14:textId="77777777" w:rsidR="004D7F2E" w:rsidRPr="00892478" w:rsidRDefault="004D7F2E" w:rsidP="001075F5">
      <w:pPr>
        <w:widowControl w:val="0"/>
        <w:numPr>
          <w:ilvl w:val="0"/>
          <w:numId w:val="19"/>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078942A1" w14:textId="77777777" w:rsidR="004D7F2E" w:rsidRPr="00892478" w:rsidRDefault="004D7F2E" w:rsidP="001075F5">
      <w:pPr>
        <w:widowControl w:val="0"/>
        <w:numPr>
          <w:ilvl w:val="0"/>
          <w:numId w:val="19"/>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требования к содержанию, форме, оформлению и составу заявки на участие в закупке, установленные с учетом требований пункта 9.4 настоящего Положения. При этом не допускается требовать от участников закупки в составе заявок документы и сведения, предоставление которых не связано с подтверждением соответствия требованиям к таким участникам закупки;</w:t>
      </w:r>
    </w:p>
    <w:p w14:paraId="37CDD947" w14:textId="77777777" w:rsidR="004D7F2E" w:rsidRPr="00892478" w:rsidRDefault="004D7F2E" w:rsidP="001075F5">
      <w:pPr>
        <w:widowControl w:val="0"/>
        <w:numPr>
          <w:ilvl w:val="0"/>
          <w:numId w:val="19"/>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6F155ADF" w14:textId="77777777" w:rsidR="004D7F2E" w:rsidRPr="00892478" w:rsidRDefault="004D7F2E" w:rsidP="001075F5">
      <w:pPr>
        <w:widowControl w:val="0"/>
        <w:numPr>
          <w:ilvl w:val="0"/>
          <w:numId w:val="19"/>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место, условия и сроки (периоды) поставки товара, выполнения работы, оказания услуги;</w:t>
      </w:r>
    </w:p>
    <w:p w14:paraId="214C144D" w14:textId="77777777" w:rsidR="004D7F2E" w:rsidRPr="00892478" w:rsidRDefault="004D7F2E" w:rsidP="001075F5">
      <w:pPr>
        <w:widowControl w:val="0"/>
        <w:numPr>
          <w:ilvl w:val="0"/>
          <w:numId w:val="19"/>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7EB3880A" w14:textId="77777777" w:rsidR="004D7F2E" w:rsidRPr="00892478" w:rsidRDefault="004D7F2E" w:rsidP="001075F5">
      <w:pPr>
        <w:widowControl w:val="0"/>
        <w:numPr>
          <w:ilvl w:val="0"/>
          <w:numId w:val="19"/>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форма, сроки и порядок оплаты товара, работы, услуги;</w:t>
      </w:r>
    </w:p>
    <w:p w14:paraId="4876DF11" w14:textId="77777777" w:rsidR="004D7F2E" w:rsidRPr="00892478" w:rsidRDefault="004D7F2E" w:rsidP="001075F5">
      <w:pPr>
        <w:widowControl w:val="0"/>
        <w:numPr>
          <w:ilvl w:val="0"/>
          <w:numId w:val="19"/>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14:paraId="13587DB3" w14:textId="77777777" w:rsidR="004D7F2E" w:rsidRPr="00892478" w:rsidRDefault="004D7F2E" w:rsidP="001075F5">
      <w:pPr>
        <w:widowControl w:val="0"/>
        <w:numPr>
          <w:ilvl w:val="0"/>
          <w:numId w:val="19"/>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обоснование начальной (максимальной) цены договора, оформленное с учетом </w:t>
      </w:r>
      <w:proofErr w:type="gramStart"/>
      <w:r w:rsidRPr="00892478">
        <w:rPr>
          <w:rFonts w:ascii="Times New Roman" w:hAnsi="Times New Roman"/>
          <w:sz w:val="24"/>
          <w:szCs w:val="24"/>
          <w:lang w:val="ru-RU"/>
        </w:rPr>
        <w:t>требований</w:t>
      </w:r>
      <w:proofErr w:type="gramEnd"/>
      <w:r w:rsidRPr="00892478">
        <w:rPr>
          <w:rFonts w:ascii="Times New Roman" w:hAnsi="Times New Roman"/>
          <w:sz w:val="24"/>
          <w:szCs w:val="24"/>
          <w:lang w:val="ru-RU"/>
        </w:rPr>
        <w:t xml:space="preserve"> раздела 7 настоящего Положения;</w:t>
      </w:r>
    </w:p>
    <w:p w14:paraId="44DAEC6E" w14:textId="77777777" w:rsidR="004D7F2E" w:rsidRPr="00892478" w:rsidRDefault="004D7F2E" w:rsidP="001075F5">
      <w:pPr>
        <w:widowControl w:val="0"/>
        <w:numPr>
          <w:ilvl w:val="0"/>
          <w:numId w:val="19"/>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1DAD1ED7" w14:textId="77777777" w:rsidR="004D7F2E" w:rsidRPr="00892478" w:rsidRDefault="004D7F2E" w:rsidP="001075F5">
      <w:pPr>
        <w:widowControl w:val="0"/>
        <w:numPr>
          <w:ilvl w:val="0"/>
          <w:numId w:val="19"/>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требования к участникам такой закупки;</w:t>
      </w:r>
    </w:p>
    <w:p w14:paraId="1584E0A5" w14:textId="77777777" w:rsidR="004D7F2E" w:rsidRPr="00892478" w:rsidRDefault="004D7F2E" w:rsidP="001075F5">
      <w:pPr>
        <w:widowControl w:val="0"/>
        <w:numPr>
          <w:ilvl w:val="0"/>
          <w:numId w:val="19"/>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lastRenderedPageBreak/>
        <w:t>перечень документов, представляемых участниками такой закупки для подтверждения их соответствия указанным требованиям, либо указание на отсутствие необходимости предоставления участниками закупки таких документов;</w:t>
      </w:r>
    </w:p>
    <w:p w14:paraId="25AAD8CF" w14:textId="77777777" w:rsidR="004D7F2E" w:rsidRPr="00892478" w:rsidRDefault="004D7F2E" w:rsidP="001075F5">
      <w:pPr>
        <w:widowControl w:val="0"/>
        <w:numPr>
          <w:ilvl w:val="0"/>
          <w:numId w:val="19"/>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64C3FE3" w14:textId="77777777" w:rsidR="004D7F2E" w:rsidRPr="00892478" w:rsidRDefault="004D7F2E" w:rsidP="001075F5">
      <w:pPr>
        <w:widowControl w:val="0"/>
        <w:numPr>
          <w:ilvl w:val="0"/>
          <w:numId w:val="19"/>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формы, порядок, дата и время окончания срока предоставления участникам такой закупки разъяснений положений документации о закупке;</w:t>
      </w:r>
    </w:p>
    <w:p w14:paraId="563BB444" w14:textId="77777777" w:rsidR="004D7F2E" w:rsidRPr="00892478" w:rsidRDefault="004D7F2E" w:rsidP="001075F5">
      <w:pPr>
        <w:widowControl w:val="0"/>
        <w:numPr>
          <w:ilvl w:val="0"/>
          <w:numId w:val="19"/>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дата рассмотрения предложений (заявок) участников такой закупки и подведения итогов такой закупки;</w:t>
      </w:r>
    </w:p>
    <w:p w14:paraId="4B7F7583" w14:textId="77777777" w:rsidR="004D7F2E" w:rsidRPr="00892478" w:rsidRDefault="004D7F2E" w:rsidP="001075F5">
      <w:pPr>
        <w:widowControl w:val="0"/>
        <w:numPr>
          <w:ilvl w:val="0"/>
          <w:numId w:val="19"/>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критерии оценки заявок на участие в такой закупке;</w:t>
      </w:r>
    </w:p>
    <w:p w14:paraId="73CBF023" w14:textId="77777777" w:rsidR="004D7F2E" w:rsidRPr="00892478" w:rsidRDefault="004D7F2E" w:rsidP="001075F5">
      <w:pPr>
        <w:widowControl w:val="0"/>
        <w:numPr>
          <w:ilvl w:val="0"/>
          <w:numId w:val="19"/>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порядок оценки заявок на участие в такой закупке;</w:t>
      </w:r>
    </w:p>
    <w:p w14:paraId="71C86ED7" w14:textId="77777777" w:rsidR="004D7F2E" w:rsidRPr="00892478" w:rsidRDefault="004D7F2E" w:rsidP="001075F5">
      <w:pPr>
        <w:widowControl w:val="0"/>
        <w:numPr>
          <w:ilvl w:val="0"/>
          <w:numId w:val="19"/>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описание предмета такой закупки в соответствии с пунктом 3.8 настоящего Положения;</w:t>
      </w:r>
    </w:p>
    <w:p w14:paraId="31511F53" w14:textId="77777777" w:rsidR="004D7F2E" w:rsidRPr="00892478" w:rsidRDefault="004D7F2E" w:rsidP="001075F5">
      <w:pPr>
        <w:widowControl w:val="0"/>
        <w:numPr>
          <w:ilvl w:val="0"/>
          <w:numId w:val="19"/>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проект договора, заключаемого по результатам проведения такой закупки;</w:t>
      </w:r>
    </w:p>
    <w:p w14:paraId="102B7850" w14:textId="77777777" w:rsidR="004D7F2E" w:rsidRPr="00892478" w:rsidRDefault="004D7F2E" w:rsidP="001075F5">
      <w:pPr>
        <w:widowControl w:val="0"/>
        <w:numPr>
          <w:ilvl w:val="0"/>
          <w:numId w:val="19"/>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размер, возможные способы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14:paraId="6EB361A3" w14:textId="77777777" w:rsidR="004D7F2E" w:rsidRPr="00892478" w:rsidRDefault="004D7F2E" w:rsidP="001075F5">
      <w:pPr>
        <w:widowControl w:val="0"/>
        <w:numPr>
          <w:ilvl w:val="0"/>
          <w:numId w:val="19"/>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размер,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14:paraId="72B59C7A" w14:textId="77777777" w:rsidR="004D7F2E" w:rsidRPr="00892478" w:rsidRDefault="004D7F2E" w:rsidP="001075F5">
      <w:pPr>
        <w:widowControl w:val="0"/>
        <w:numPr>
          <w:ilvl w:val="0"/>
          <w:numId w:val="19"/>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указание на антидемпинговые меры и их описание, если Заказчиком принято решение о применении таких мер при проведении закупки, или указание на то, что антидемпинговые меры не применяются;</w:t>
      </w:r>
    </w:p>
    <w:p w14:paraId="3C40F4AC" w14:textId="77777777" w:rsidR="004D7F2E" w:rsidRPr="00892478" w:rsidRDefault="004D7F2E" w:rsidP="001075F5">
      <w:pPr>
        <w:widowControl w:val="0"/>
        <w:numPr>
          <w:ilvl w:val="0"/>
          <w:numId w:val="19"/>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условие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в документации, на значение, равное снижению начальной (максимальной) цены договора в процентном выражении (обязательно при проведении аукциона и по усмотрению Заказчика - при проведении конкурса, запроса предложений);</w:t>
      </w:r>
    </w:p>
    <w:p w14:paraId="22F74A2B" w14:textId="77777777" w:rsidR="004D7F2E" w:rsidRPr="00892478" w:rsidRDefault="004D7F2E" w:rsidP="001075F5">
      <w:pPr>
        <w:widowControl w:val="0"/>
        <w:numPr>
          <w:ilvl w:val="0"/>
          <w:numId w:val="19"/>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14:paraId="03E52BBE" w14:textId="77777777" w:rsidR="004D7F2E" w:rsidRPr="00892478" w:rsidRDefault="004D7F2E" w:rsidP="001075F5">
      <w:pPr>
        <w:widowControl w:val="0"/>
        <w:numPr>
          <w:ilvl w:val="0"/>
          <w:numId w:val="19"/>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величина снижения начальной (максимальной) цены договора в ходе проведения аукциона («шаг аукциона»), а также дата и время проведения аукциона (этапа) – при проведении закупки посредством аукциона;</w:t>
      </w:r>
    </w:p>
    <w:p w14:paraId="09CBBC84" w14:textId="77777777" w:rsidR="004D7F2E" w:rsidRPr="00892478" w:rsidRDefault="004D7F2E" w:rsidP="001075F5">
      <w:pPr>
        <w:widowControl w:val="0"/>
        <w:numPr>
          <w:ilvl w:val="0"/>
          <w:numId w:val="19"/>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указание на то, что закупка проводится повторно, с обязательным указанием номера извещения о закупке в ЕИС, которая была проведена первоначально и не состоялась (при проведении повторной конкурентной закупки в соответствии с требованиями раздела 11 настоящего Положения).</w:t>
      </w:r>
    </w:p>
    <w:p w14:paraId="680BD909" w14:textId="77777777" w:rsidR="004D7F2E" w:rsidRPr="00892478" w:rsidRDefault="004D7F2E" w:rsidP="001075F5">
      <w:pPr>
        <w:widowControl w:val="0"/>
        <w:numPr>
          <w:ilvl w:val="0"/>
          <w:numId w:val="16"/>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Документация о конкурентной закупке должна содержать в себе также сведения, указанные в пункте 14.5 настоящего Положения.</w:t>
      </w:r>
    </w:p>
    <w:p w14:paraId="29921A3E" w14:textId="77777777" w:rsidR="004D7F2E" w:rsidRPr="00892478" w:rsidRDefault="004D7F2E" w:rsidP="001075F5">
      <w:pPr>
        <w:widowControl w:val="0"/>
        <w:numPr>
          <w:ilvl w:val="0"/>
          <w:numId w:val="16"/>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Документация о закупке и извещение о закупке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иным частям настоящего Положения.</w:t>
      </w:r>
    </w:p>
    <w:p w14:paraId="65058C8B" w14:textId="77777777" w:rsidR="004D7F2E" w:rsidRPr="00892478" w:rsidRDefault="004D7F2E" w:rsidP="001075F5">
      <w:pPr>
        <w:widowControl w:val="0"/>
        <w:numPr>
          <w:ilvl w:val="0"/>
          <w:numId w:val="16"/>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Дата рассмотрения предложений участников закупки и подведения итогов </w:t>
      </w:r>
      <w:r w:rsidRPr="00892478">
        <w:rPr>
          <w:rFonts w:ascii="Times New Roman" w:hAnsi="Times New Roman"/>
          <w:sz w:val="24"/>
          <w:szCs w:val="24"/>
          <w:lang w:val="ru-RU"/>
        </w:rPr>
        <w:lastRenderedPageBreak/>
        <w:t>закупки в соответствии с подпунктом 14 подпункта 9.2.9 настоящего Положения устанавливается как конкретная предельная дата (конкретные даты, в случае если рассмотрение заявок участников и подведение итогов закупки предполагает осуществление разных процедурных действий Заказчика), до наступления которой (которых), в том числе и ранее указанной даты (указанных дат), Заказчик вправе произвести рассмотрение заявок участников и подведение итогов закупки.</w:t>
      </w:r>
    </w:p>
    <w:p w14:paraId="20EDB067" w14:textId="77777777" w:rsidR="004D7F2E" w:rsidRPr="00892478" w:rsidRDefault="004D7F2E" w:rsidP="001075F5">
      <w:pPr>
        <w:widowControl w:val="0"/>
        <w:numPr>
          <w:ilvl w:val="0"/>
          <w:numId w:val="16"/>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Требования к извещению о проведении запроса котировок установлены в пункте 9.9.1.4. настоящего Положения.</w:t>
      </w:r>
    </w:p>
    <w:p w14:paraId="59951537" w14:textId="77777777" w:rsidR="004D7F2E" w:rsidRPr="00892478" w:rsidRDefault="004D7F2E" w:rsidP="004D7F2E">
      <w:pPr>
        <w:pStyle w:val="2"/>
        <w:numPr>
          <w:ilvl w:val="1"/>
          <w:numId w:val="2"/>
        </w:numPr>
        <w:spacing w:before="0" w:after="0" w:line="240" w:lineRule="auto"/>
        <w:ind w:left="0" w:firstLine="709"/>
        <w:jc w:val="both"/>
        <w:rPr>
          <w:b w:val="0"/>
          <w:sz w:val="24"/>
          <w:szCs w:val="24"/>
        </w:rPr>
      </w:pPr>
      <w:bookmarkStart w:id="4" w:name="_Порядок_предоставления_разъяснений"/>
      <w:bookmarkStart w:id="5" w:name="_Ref454190470"/>
      <w:bookmarkEnd w:id="4"/>
      <w:r w:rsidRPr="00892478">
        <w:rPr>
          <w:b w:val="0"/>
          <w:sz w:val="24"/>
          <w:szCs w:val="24"/>
        </w:rPr>
        <w:t>Порядок предоставления разъяснений положений</w:t>
      </w:r>
      <w:r w:rsidRPr="00892478">
        <w:rPr>
          <w:b w:val="0"/>
          <w:sz w:val="24"/>
          <w:szCs w:val="24"/>
          <w:lang w:val="ru-RU"/>
        </w:rPr>
        <w:t xml:space="preserve"> извещения о закупке,</w:t>
      </w:r>
      <w:r w:rsidRPr="00892478">
        <w:rPr>
          <w:b w:val="0"/>
          <w:sz w:val="24"/>
          <w:szCs w:val="24"/>
        </w:rPr>
        <w:t xml:space="preserve"> </w:t>
      </w:r>
      <w:bookmarkEnd w:id="5"/>
      <w:r w:rsidRPr="00892478">
        <w:rPr>
          <w:b w:val="0"/>
          <w:sz w:val="24"/>
          <w:szCs w:val="24"/>
        </w:rPr>
        <w:t>документации о закупке</w:t>
      </w:r>
    </w:p>
    <w:p w14:paraId="475BC8DB" w14:textId="77777777" w:rsidR="0040737D" w:rsidRPr="00892478" w:rsidRDefault="0040737D" w:rsidP="001075F5">
      <w:pPr>
        <w:widowControl w:val="0"/>
        <w:numPr>
          <w:ilvl w:val="2"/>
          <w:numId w:val="20"/>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Любой участник конкурентной закупки вправе направить не более чем три запроса на предоставление разъяснений положений извещения о закупке, положений документации о закупке.</w:t>
      </w:r>
    </w:p>
    <w:p w14:paraId="27354649" w14:textId="77777777" w:rsidR="004D7F2E" w:rsidRPr="00892478" w:rsidRDefault="004D7F2E" w:rsidP="001075F5">
      <w:pPr>
        <w:widowControl w:val="0"/>
        <w:numPr>
          <w:ilvl w:val="2"/>
          <w:numId w:val="20"/>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Требования к форме, оформлению запроса на предоставление разъяснений положений извещения о закупке, положений документации о закупке (далее – запрос на разъяснение) устанавливается Заказчиком в документации о закупке, либо в извещении о закупке (в случае проведения запроса котировок).</w:t>
      </w:r>
    </w:p>
    <w:p w14:paraId="41D6385C" w14:textId="77777777" w:rsidR="004D7F2E" w:rsidRPr="00892478" w:rsidRDefault="004D7F2E" w:rsidP="001075F5">
      <w:pPr>
        <w:widowControl w:val="0"/>
        <w:numPr>
          <w:ilvl w:val="2"/>
          <w:numId w:val="20"/>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Заказчик обязан предоставить разъяснение положений извещения о закупки, документации о закупке (далее – разъяснение) в соответствии с поданным запросом на разъяснение в форме, предусмотренной документацией о закупке, либо извещением о закупке, в течение 3 (трех) рабочих дней с даты поступления запроса на разъяснение при условии, что запрос на разъяснение поступил не позднее чем за 3 (три) рабочих дня до даты окончания срока подачи заявок на участие в такой закупке. Если запрос на разъяснение был направлен в нарушение данного срока, Заказчик имеет право не давать разъяснения по такому запросу.</w:t>
      </w:r>
    </w:p>
    <w:p w14:paraId="523CF318" w14:textId="77777777" w:rsidR="004D7F2E" w:rsidRPr="00892478" w:rsidRDefault="004D7F2E" w:rsidP="001075F5">
      <w:pPr>
        <w:widowControl w:val="0"/>
        <w:numPr>
          <w:ilvl w:val="2"/>
          <w:numId w:val="20"/>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Разъяснения должны быть размещены в ЕИС в течение 3 (трех) рабочих дней с даты поступления такого запроса на разъяснение с указанием предмета запроса, но без указания участника такой закупки, от которого поступил указанный запрос.</w:t>
      </w:r>
    </w:p>
    <w:p w14:paraId="0746B91D" w14:textId="77777777" w:rsidR="004D7F2E" w:rsidRPr="00892478" w:rsidRDefault="004D7F2E" w:rsidP="001075F5">
      <w:pPr>
        <w:widowControl w:val="0"/>
        <w:numPr>
          <w:ilvl w:val="2"/>
          <w:numId w:val="20"/>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Разъяснения не должны изменять предмет закупки и существенные условия проекта договора, в противном случае необходимо внести изменения в извещение о проведении такой закупки и (или) в документацию о такой закупке.</w:t>
      </w:r>
    </w:p>
    <w:p w14:paraId="3F383566" w14:textId="77777777" w:rsidR="004D7F2E" w:rsidRPr="00892478" w:rsidRDefault="004D7F2E" w:rsidP="004D7F2E">
      <w:pPr>
        <w:pStyle w:val="2"/>
        <w:numPr>
          <w:ilvl w:val="1"/>
          <w:numId w:val="2"/>
        </w:numPr>
        <w:spacing w:before="0" w:after="0" w:line="240" w:lineRule="auto"/>
        <w:ind w:left="0" w:firstLine="709"/>
        <w:jc w:val="both"/>
        <w:rPr>
          <w:b w:val="0"/>
          <w:sz w:val="24"/>
          <w:szCs w:val="24"/>
        </w:rPr>
      </w:pPr>
      <w:bookmarkStart w:id="6" w:name="_Порядок_подачи_заявки"/>
      <w:bookmarkStart w:id="7" w:name="_Ref454192105"/>
      <w:bookmarkEnd w:id="6"/>
      <w:r w:rsidRPr="00892478">
        <w:rPr>
          <w:b w:val="0"/>
          <w:sz w:val="24"/>
          <w:szCs w:val="24"/>
        </w:rPr>
        <w:t>Порядок подачи заявки на участие в конкурентной закупке</w:t>
      </w:r>
      <w:bookmarkEnd w:id="7"/>
      <w:r w:rsidRPr="00892478">
        <w:rPr>
          <w:b w:val="0"/>
          <w:sz w:val="24"/>
          <w:szCs w:val="24"/>
        </w:rPr>
        <w:t xml:space="preserve"> и требования к составу такой заявки</w:t>
      </w:r>
    </w:p>
    <w:p w14:paraId="6A6555CE" w14:textId="77777777" w:rsidR="004D7F2E" w:rsidRPr="00892478" w:rsidRDefault="004D7F2E" w:rsidP="001075F5">
      <w:pPr>
        <w:widowControl w:val="0"/>
        <w:numPr>
          <w:ilvl w:val="0"/>
          <w:numId w:val="21"/>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Заявка на участие в конкурентной закупке (далее в рамках настоящего пункта – закупка) может быть подана только в электронной форме посредством функционала ЭП. Если участник закупки, помимо подачи заявки в электронной форме, также подает заявку не в электронной форме (не посредством функционала ЭП), Заказчик не рассматривает поданную не в электронной форме заявку и вправе ее утилизировать (уничтожить).</w:t>
      </w:r>
    </w:p>
    <w:p w14:paraId="4C99B22D" w14:textId="77777777" w:rsidR="004D7F2E" w:rsidRPr="00892478" w:rsidRDefault="004D7F2E" w:rsidP="001075F5">
      <w:pPr>
        <w:widowControl w:val="0"/>
        <w:numPr>
          <w:ilvl w:val="0"/>
          <w:numId w:val="21"/>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14:paraId="3F55493B" w14:textId="77777777" w:rsidR="004D7F2E" w:rsidRPr="00892478" w:rsidRDefault="004D7F2E" w:rsidP="001075F5">
      <w:pPr>
        <w:widowControl w:val="0"/>
        <w:numPr>
          <w:ilvl w:val="0"/>
          <w:numId w:val="21"/>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Участник закупки может изменить или отозвать свою заявку в любой момент до окончания срока подачи заявок. Ограничений в отношении количества попыток внесения изменений в поданную заявку нет. </w:t>
      </w:r>
    </w:p>
    <w:p w14:paraId="45E730F4" w14:textId="77777777" w:rsidR="004D7F2E" w:rsidRPr="00892478" w:rsidRDefault="004D7F2E" w:rsidP="001075F5">
      <w:pPr>
        <w:widowControl w:val="0"/>
        <w:numPr>
          <w:ilvl w:val="0"/>
          <w:numId w:val="21"/>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Изменение или отзыв заявки после окончания срока подачи заявок не допускается.</w:t>
      </w:r>
    </w:p>
    <w:p w14:paraId="514DD648" w14:textId="77777777" w:rsidR="004D7F2E" w:rsidRPr="00892478" w:rsidRDefault="004D7F2E" w:rsidP="001075F5">
      <w:pPr>
        <w:widowControl w:val="0"/>
        <w:numPr>
          <w:ilvl w:val="0"/>
          <w:numId w:val="21"/>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Внесение изменений и отзыв заявки осуществляется посредством использования функционала ЭП, на которой проводится закупка, в соответствии с регламентом ЭП.</w:t>
      </w:r>
    </w:p>
    <w:p w14:paraId="32227999" w14:textId="77777777" w:rsidR="004D7F2E" w:rsidRPr="00892478" w:rsidRDefault="004D7F2E" w:rsidP="001075F5">
      <w:pPr>
        <w:widowControl w:val="0"/>
        <w:numPr>
          <w:ilvl w:val="0"/>
          <w:numId w:val="21"/>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Участник закупки вправе подать только одну заявку на участие в закупки. Участник имеет право подать заявку на участие в закупке в отношении как одного, так и нескольких или всех лотов конкурентной закупки (в случае выделения в закупке лотов).</w:t>
      </w:r>
    </w:p>
    <w:p w14:paraId="6F9FBC91" w14:textId="77777777" w:rsidR="004D7F2E" w:rsidRPr="00892478" w:rsidRDefault="004D7F2E" w:rsidP="001075F5">
      <w:pPr>
        <w:widowControl w:val="0"/>
        <w:numPr>
          <w:ilvl w:val="0"/>
          <w:numId w:val="21"/>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lastRenderedPageBreak/>
        <w:t>Заявка на участие в конкурентной закупке должна содержать:</w:t>
      </w:r>
    </w:p>
    <w:p w14:paraId="5E120CA5" w14:textId="77777777" w:rsidR="004D7F2E" w:rsidRPr="00892478" w:rsidRDefault="004D7F2E" w:rsidP="001075F5">
      <w:pPr>
        <w:widowControl w:val="0"/>
        <w:numPr>
          <w:ilvl w:val="0"/>
          <w:numId w:val="22"/>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757C0D73" w14:textId="175DB48A" w:rsidR="004D7F2E" w:rsidRPr="00892478" w:rsidRDefault="004D7F2E" w:rsidP="001075F5">
      <w:pPr>
        <w:widowControl w:val="0"/>
        <w:numPr>
          <w:ilvl w:val="0"/>
          <w:numId w:val="22"/>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полученную не ранее чем за шесть месяцев до дня размещения в ЕИС извещения о проведении закупки выписку из Единого государственного реестра юридических лиц, полученную не ранее чем за шесть месяцев до дня размещения в ЕИС извещения о проведении закупки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ЕИС извещения о проведении закупки (данный пункт</w:t>
      </w:r>
      <w:r w:rsidR="00F62794">
        <w:rPr>
          <w:rFonts w:ascii="Times New Roman" w:hAnsi="Times New Roman"/>
          <w:sz w:val="24"/>
          <w:szCs w:val="24"/>
          <w:lang w:val="ru-RU"/>
        </w:rPr>
        <w:t xml:space="preserve"> может</w:t>
      </w:r>
      <w:r w:rsidRPr="00892478">
        <w:rPr>
          <w:rFonts w:ascii="Times New Roman" w:hAnsi="Times New Roman"/>
          <w:sz w:val="24"/>
          <w:szCs w:val="24"/>
          <w:lang w:val="ru-RU"/>
        </w:rPr>
        <w:t xml:space="preserve"> не применяется в случае проведения запроса котировок);</w:t>
      </w:r>
    </w:p>
    <w:p w14:paraId="331CEA1E" w14:textId="3CAD62B1" w:rsidR="004D7F2E" w:rsidRPr="00892478" w:rsidRDefault="004D7F2E" w:rsidP="001075F5">
      <w:pPr>
        <w:widowControl w:val="0"/>
        <w:numPr>
          <w:ilvl w:val="0"/>
          <w:numId w:val="22"/>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закупки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закупки должна содержать также документ, подтверждающий полномочия такого лица (данный пункт</w:t>
      </w:r>
      <w:r w:rsidR="00F62794">
        <w:rPr>
          <w:rFonts w:ascii="Times New Roman" w:hAnsi="Times New Roman"/>
          <w:sz w:val="24"/>
          <w:szCs w:val="24"/>
          <w:lang w:val="ru-RU"/>
        </w:rPr>
        <w:t xml:space="preserve"> может</w:t>
      </w:r>
      <w:r w:rsidRPr="00892478">
        <w:rPr>
          <w:rFonts w:ascii="Times New Roman" w:hAnsi="Times New Roman"/>
          <w:sz w:val="24"/>
          <w:szCs w:val="24"/>
          <w:lang w:val="ru-RU"/>
        </w:rPr>
        <w:t xml:space="preserve"> не применяется в случае проведения запроса котировок);</w:t>
      </w:r>
    </w:p>
    <w:p w14:paraId="774E45C1" w14:textId="77777777" w:rsidR="004D7F2E" w:rsidRPr="00892478" w:rsidRDefault="004D7F2E" w:rsidP="001075F5">
      <w:pPr>
        <w:widowControl w:val="0"/>
        <w:numPr>
          <w:ilvl w:val="0"/>
          <w:numId w:val="22"/>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копии учредительных документов участника закупки (для юридических лиц) (данный пункт не применяется в случае проведения запроса котировок);</w:t>
      </w:r>
    </w:p>
    <w:p w14:paraId="10D6FA8C" w14:textId="77777777" w:rsidR="004D7F2E" w:rsidRPr="00892478" w:rsidRDefault="004D7F2E" w:rsidP="001075F5">
      <w:pPr>
        <w:widowControl w:val="0"/>
        <w:numPr>
          <w:ilvl w:val="0"/>
          <w:numId w:val="22"/>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описание участником закупки товара (работы, услуги), являющегося предметом закупки, их количественных и качественных характеристик, а также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условии, что требование о предоставлении таких документов было предусмотрено, в том числе, закупочной документацией.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22568309" w14:textId="77777777" w:rsidR="004D7F2E" w:rsidRPr="00892478" w:rsidRDefault="004D7F2E" w:rsidP="001075F5">
      <w:pPr>
        <w:widowControl w:val="0"/>
        <w:numPr>
          <w:ilvl w:val="0"/>
          <w:numId w:val="22"/>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предложение о цене договора, либо о цене единицы товара, работы, услуги и максимальное значение цены договора, за исключением случаев проведения аукциона. Участник закупки не вправе включать в состав заявки предложение о цене договора, либо о цене единицы товара, работы, услуги и максимальное значение цены договора, в случае подачи заявки на участие в аукционе;</w:t>
      </w:r>
    </w:p>
    <w:p w14:paraId="6BEDB042" w14:textId="77777777" w:rsidR="004D7F2E" w:rsidRPr="00892478" w:rsidRDefault="004D7F2E" w:rsidP="001075F5">
      <w:pPr>
        <w:widowControl w:val="0"/>
        <w:numPr>
          <w:ilvl w:val="0"/>
          <w:numId w:val="22"/>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lastRenderedPageBreak/>
        <w:t>предложение о неценовых (отличных от цены договора) условиях исполнения договора, если предоставление такого предложения предусмотрено извещением о закупке и (или) документацией о закупке;</w:t>
      </w:r>
    </w:p>
    <w:p w14:paraId="188FB277" w14:textId="77777777" w:rsidR="004D7F2E" w:rsidRPr="00892478" w:rsidRDefault="004D7F2E" w:rsidP="001075F5">
      <w:pPr>
        <w:widowControl w:val="0"/>
        <w:numPr>
          <w:ilvl w:val="0"/>
          <w:numId w:val="22"/>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согласие субъекта персональных данных на обработку его персональных данных (для участника закупки – физического лица);</w:t>
      </w:r>
    </w:p>
    <w:p w14:paraId="5BBE34A7" w14:textId="4E0543AF" w:rsidR="004D7F2E" w:rsidRPr="00892478" w:rsidRDefault="004D7F2E" w:rsidP="001075F5">
      <w:pPr>
        <w:widowControl w:val="0"/>
        <w:numPr>
          <w:ilvl w:val="0"/>
          <w:numId w:val="22"/>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w:t>
      </w:r>
      <w:hyperlink r:id="rId19" w:tooltip="&lt;div class=&quot;head&quot;&gt;Ссылка на список документов:&#10;&lt;/div&gt;&lt;div&gt;&lt;div class=&quot;doc&quot;&gt;Федеральный закон от 08.02.1998 N 14-ФЗ&#10;(ред. от 23.04.2018)&#10;&quot;Об обществах с ограниченной ответственностью&quot;&lt;/div&gt;&lt;div class=&quot;doc&quot;&gt;Федеральный закон от 03.11.2006 N 174-ФЗ&#10;(ред. от 27.11" w:history="1">
        <w:r w:rsidRPr="00892478">
          <w:rPr>
            <w:rStyle w:val="a4"/>
            <w:rFonts w:ascii="Times New Roman" w:hAnsi="Times New Roman"/>
            <w:sz w:val="24"/>
            <w:szCs w:val="24"/>
            <w:lang w:val="ru-RU"/>
          </w:rPr>
          <w:t>законодательством</w:t>
        </w:r>
      </w:hyperlink>
      <w:r w:rsidRPr="00892478">
        <w:rPr>
          <w:rFonts w:ascii="Times New Roman" w:hAnsi="Times New Roman"/>
          <w:sz w:val="24"/>
          <w:szCs w:val="24"/>
          <w:lang w:val="ru-RU"/>
        </w:rPr>
        <w:t xml:space="preserve">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 (данный пункт</w:t>
      </w:r>
      <w:r w:rsidR="00F62794">
        <w:rPr>
          <w:rFonts w:ascii="Times New Roman" w:hAnsi="Times New Roman"/>
          <w:sz w:val="24"/>
          <w:szCs w:val="24"/>
          <w:lang w:val="ru-RU"/>
        </w:rPr>
        <w:t xml:space="preserve"> может</w:t>
      </w:r>
      <w:r w:rsidRPr="00892478">
        <w:rPr>
          <w:rFonts w:ascii="Times New Roman" w:hAnsi="Times New Roman"/>
          <w:sz w:val="24"/>
          <w:szCs w:val="24"/>
          <w:lang w:val="ru-RU"/>
        </w:rPr>
        <w:t xml:space="preserve"> не применяется в случае проведения запроса котировок);</w:t>
      </w:r>
    </w:p>
    <w:p w14:paraId="2AF6D811" w14:textId="77777777" w:rsidR="004D7F2E" w:rsidRPr="00892478" w:rsidRDefault="004D7F2E" w:rsidP="001075F5">
      <w:pPr>
        <w:widowControl w:val="0"/>
        <w:numPr>
          <w:ilvl w:val="0"/>
          <w:numId w:val="22"/>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документы, подтверждающие соответствие участника закупки требованиям к участникам закупки, установленным заказчиком в документации о закупке, извещении о закупке (в случае проведения запроса котировок);</w:t>
      </w:r>
    </w:p>
    <w:p w14:paraId="5ACBBF25" w14:textId="77777777" w:rsidR="004D7F2E" w:rsidRPr="00892478" w:rsidRDefault="004D7F2E" w:rsidP="001075F5">
      <w:pPr>
        <w:widowControl w:val="0"/>
        <w:numPr>
          <w:ilvl w:val="0"/>
          <w:numId w:val="22"/>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иные документы и сведения, предоставление которых предусмотрено документацией о закупке или извещением о закупке (в случае проведения запроса котировок);</w:t>
      </w:r>
    </w:p>
    <w:p w14:paraId="5570C668" w14:textId="77777777" w:rsidR="004D7F2E" w:rsidRPr="00892478" w:rsidRDefault="004D7F2E" w:rsidP="001075F5">
      <w:pPr>
        <w:widowControl w:val="0"/>
        <w:numPr>
          <w:ilvl w:val="0"/>
          <w:numId w:val="21"/>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6278670F" w14:textId="77777777" w:rsidR="004D7F2E" w:rsidRPr="00892478" w:rsidRDefault="004D7F2E" w:rsidP="001075F5">
      <w:pPr>
        <w:widowControl w:val="0"/>
        <w:numPr>
          <w:ilvl w:val="0"/>
          <w:numId w:val="21"/>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Наличие противоречий относительно одних и тех же сведений (например, сведений о предлагаемой цене договора) в рамках документов одной заявки приравнивается к наличию в такой заявке недостоверных сведений.</w:t>
      </w:r>
    </w:p>
    <w:p w14:paraId="40169E24" w14:textId="77777777" w:rsidR="004D7F2E" w:rsidRPr="00892478" w:rsidRDefault="004D7F2E" w:rsidP="004D7F2E">
      <w:pPr>
        <w:pStyle w:val="2"/>
        <w:numPr>
          <w:ilvl w:val="1"/>
          <w:numId w:val="2"/>
        </w:numPr>
        <w:spacing w:before="0" w:after="0" w:line="240" w:lineRule="auto"/>
        <w:ind w:left="0" w:firstLine="709"/>
        <w:jc w:val="both"/>
        <w:rPr>
          <w:b w:val="0"/>
          <w:sz w:val="24"/>
          <w:szCs w:val="24"/>
        </w:rPr>
      </w:pPr>
      <w:bookmarkStart w:id="8" w:name="_Критерии_оценки_и"/>
      <w:bookmarkStart w:id="9" w:name="_Критерии_оценки_заявок"/>
      <w:bookmarkEnd w:id="8"/>
      <w:bookmarkEnd w:id="9"/>
      <w:r w:rsidRPr="00892478">
        <w:rPr>
          <w:b w:val="0"/>
          <w:sz w:val="24"/>
          <w:szCs w:val="24"/>
        </w:rPr>
        <w:t>Критерии оценки заявок</w:t>
      </w:r>
    </w:p>
    <w:p w14:paraId="3EBD8FF0" w14:textId="77777777" w:rsidR="004D7F2E" w:rsidRPr="00892478" w:rsidRDefault="004D7F2E" w:rsidP="001075F5">
      <w:pPr>
        <w:widowControl w:val="0"/>
        <w:numPr>
          <w:ilvl w:val="0"/>
          <w:numId w:val="23"/>
        </w:numPr>
        <w:autoSpaceDE w:val="0"/>
        <w:autoSpaceDN w:val="0"/>
        <w:adjustRightInd w:val="0"/>
        <w:spacing w:after="0" w:line="240" w:lineRule="auto"/>
        <w:ind w:left="0" w:firstLine="709"/>
        <w:jc w:val="both"/>
        <w:rPr>
          <w:rFonts w:ascii="Times New Roman" w:hAnsi="Times New Roman"/>
          <w:sz w:val="24"/>
          <w:szCs w:val="24"/>
          <w:lang w:val="ru-RU"/>
        </w:rPr>
      </w:pPr>
      <w:bookmarkStart w:id="10" w:name="_Порядок_проведения_конкурса"/>
      <w:bookmarkEnd w:id="10"/>
      <w:r w:rsidRPr="00892478">
        <w:rPr>
          <w:rFonts w:ascii="Times New Roman" w:hAnsi="Times New Roman"/>
          <w:sz w:val="24"/>
          <w:szCs w:val="24"/>
          <w:lang w:val="ru-RU"/>
        </w:rPr>
        <w:t>Для оценки заявок (предложений) участников конкурса и запроса предложений Заказчик в документации о закупке устанавливает следующие критерии:</w:t>
      </w:r>
    </w:p>
    <w:p w14:paraId="0947C142" w14:textId="77777777" w:rsidR="004D7F2E" w:rsidRPr="00892478" w:rsidRDefault="004D7F2E" w:rsidP="004D7F2E">
      <w:pPr>
        <w:widowControl w:val="0"/>
        <w:autoSpaceDE w:val="0"/>
        <w:autoSpaceDN w:val="0"/>
        <w:adjustRightInd w:val="0"/>
        <w:spacing w:after="0" w:line="240" w:lineRule="auto"/>
        <w:ind w:firstLine="709"/>
        <w:jc w:val="both"/>
        <w:rPr>
          <w:rFonts w:ascii="Times New Roman" w:hAnsi="Times New Roman"/>
          <w:sz w:val="24"/>
          <w:szCs w:val="24"/>
          <w:lang w:val="ru-RU"/>
        </w:rPr>
      </w:pPr>
      <w:bookmarkStart w:id="11" w:name="Par3"/>
      <w:bookmarkEnd w:id="11"/>
      <w:r w:rsidRPr="00892478">
        <w:rPr>
          <w:rFonts w:ascii="Times New Roman" w:hAnsi="Times New Roman"/>
          <w:sz w:val="24"/>
          <w:szCs w:val="24"/>
          <w:lang w:val="ru-RU"/>
        </w:rPr>
        <w:t>1) цена договора;</w:t>
      </w:r>
    </w:p>
    <w:p w14:paraId="20CDB701" w14:textId="77777777" w:rsidR="004D7F2E" w:rsidRPr="00892478" w:rsidRDefault="004D7F2E" w:rsidP="004D7F2E">
      <w:pPr>
        <w:widowControl w:val="0"/>
        <w:autoSpaceDE w:val="0"/>
        <w:autoSpaceDN w:val="0"/>
        <w:adjustRightInd w:val="0"/>
        <w:spacing w:after="0" w:line="240" w:lineRule="auto"/>
        <w:ind w:firstLine="709"/>
        <w:jc w:val="both"/>
        <w:rPr>
          <w:rFonts w:ascii="Times New Roman" w:hAnsi="Times New Roman"/>
          <w:sz w:val="24"/>
          <w:szCs w:val="24"/>
          <w:lang w:val="ru-RU"/>
        </w:rPr>
      </w:pPr>
      <w:bookmarkStart w:id="12" w:name="Par4"/>
      <w:bookmarkEnd w:id="12"/>
      <w:r w:rsidRPr="00892478">
        <w:rPr>
          <w:rFonts w:ascii="Times New Roman" w:hAnsi="Times New Roman"/>
          <w:sz w:val="24"/>
          <w:szCs w:val="24"/>
          <w:lang w:val="ru-RU"/>
        </w:rPr>
        <w:t>2) расходы на эксплуатацию и ремонт товаров, использование результатов работ;</w:t>
      </w:r>
    </w:p>
    <w:p w14:paraId="0EF2536B" w14:textId="77777777" w:rsidR="004D7F2E" w:rsidRPr="00892478" w:rsidRDefault="004D7F2E" w:rsidP="004D7F2E">
      <w:pPr>
        <w:widowControl w:val="0"/>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3) качественные, функциональные и экологические характеристики объекта закупки;</w:t>
      </w:r>
    </w:p>
    <w:p w14:paraId="0176F03D" w14:textId="77777777" w:rsidR="004D7F2E" w:rsidRPr="00892478" w:rsidRDefault="004D7F2E" w:rsidP="004D7F2E">
      <w:pPr>
        <w:widowControl w:val="0"/>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определённого уровня квалификации.</w:t>
      </w:r>
    </w:p>
    <w:p w14:paraId="4AEB08C2" w14:textId="77777777" w:rsidR="004D7F2E" w:rsidRPr="00892478" w:rsidRDefault="004D7F2E" w:rsidP="001075F5">
      <w:pPr>
        <w:numPr>
          <w:ilvl w:val="0"/>
          <w:numId w:val="23"/>
        </w:numPr>
        <w:spacing w:after="0" w:line="240" w:lineRule="auto"/>
        <w:ind w:left="0" w:firstLine="709"/>
        <w:jc w:val="both"/>
        <w:rPr>
          <w:rFonts w:ascii="Verdana" w:hAnsi="Verdana"/>
          <w:sz w:val="21"/>
          <w:szCs w:val="21"/>
          <w:lang w:val="ru-RU" w:eastAsia="ru-RU"/>
        </w:rPr>
      </w:pPr>
      <w:r w:rsidRPr="00892478">
        <w:rPr>
          <w:rFonts w:ascii="Times New Roman" w:hAnsi="Times New Roman"/>
          <w:sz w:val="24"/>
          <w:szCs w:val="24"/>
          <w:lang w:val="ru-RU" w:eastAsia="ru-RU"/>
        </w:rPr>
        <w:t>В случае осуществления закупки, по результатам которой заключается договор,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(договор жизненного цикла), а также в иных установленных Правительством Российской Федерации случаях для оценки заявок (предложений) заказчик вправе в документации о закупке устанавливать вместо стоимостных критериев критерий оценки "стоимость жизненного цикла".</w:t>
      </w:r>
    </w:p>
    <w:p w14:paraId="35BBE7F3" w14:textId="77777777" w:rsidR="004D7F2E" w:rsidRPr="00892478" w:rsidRDefault="004D7F2E" w:rsidP="001075F5">
      <w:pPr>
        <w:widowControl w:val="0"/>
        <w:numPr>
          <w:ilvl w:val="0"/>
          <w:numId w:val="23"/>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В документации о закупке Заказчик обязан указать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должно быть не менее чем два, одним из которых является цена договора. Не указанные в документации о закупке критерии и их величины значимости не могут применяться для целей оценки заявок.</w:t>
      </w:r>
    </w:p>
    <w:p w14:paraId="04BE22AF" w14:textId="77777777" w:rsidR="004D7F2E" w:rsidRPr="00892478" w:rsidRDefault="004D7F2E" w:rsidP="001075F5">
      <w:pPr>
        <w:widowControl w:val="0"/>
        <w:numPr>
          <w:ilvl w:val="0"/>
          <w:numId w:val="23"/>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lastRenderedPageBreak/>
        <w:t>Сумма величин значимости всех критериев, предусмотренных документацией о закупке, составляет сто процентов. Величина значимости критерия, указанного в подпункте 2 подпункта 9.5.1 настоящего Положения, не должна превышать величину значимости критерия, указанного в подпункте 1 подпункта 9.5.1 настоящего Положения.</w:t>
      </w:r>
    </w:p>
    <w:p w14:paraId="0D45390B" w14:textId="77777777" w:rsidR="004D7F2E" w:rsidRPr="00892478" w:rsidRDefault="004D7F2E" w:rsidP="001075F5">
      <w:pPr>
        <w:widowControl w:val="0"/>
        <w:numPr>
          <w:ilvl w:val="0"/>
          <w:numId w:val="23"/>
        </w:numPr>
        <w:autoSpaceDE w:val="0"/>
        <w:autoSpaceDN w:val="0"/>
        <w:adjustRightInd w:val="0"/>
        <w:spacing w:after="0" w:line="240" w:lineRule="auto"/>
        <w:ind w:left="0" w:firstLine="709"/>
        <w:jc w:val="both"/>
        <w:rPr>
          <w:rFonts w:ascii="Times New Roman" w:hAnsi="Times New Roman"/>
          <w:sz w:val="24"/>
          <w:szCs w:val="24"/>
          <w:lang w:val="ru-RU"/>
        </w:rPr>
      </w:pPr>
      <w:bookmarkStart w:id="13" w:name="Par11"/>
      <w:bookmarkStart w:id="14" w:name="Par24"/>
      <w:bookmarkEnd w:id="13"/>
      <w:bookmarkEnd w:id="14"/>
      <w:r w:rsidRPr="00892478">
        <w:rPr>
          <w:rFonts w:ascii="Times New Roman" w:hAnsi="Times New Roman"/>
          <w:sz w:val="24"/>
          <w:szCs w:val="24"/>
          <w:lang w:val="ru-RU"/>
        </w:rPr>
        <w:t>Порядок оценки заявок (предложений) участников закупки, в том числе предельные величины значимости каждого критерия, устанавливается в соответствии с Приложением №1 к настоящему Положению. Заказчик для целей оценки заявок (предложений) участников закупки в случае, если в соответствии с законодательством Российской Федерации установлены регулируемые государством цены (тарифы) на товары, работы, услуги, вправе не использовать критерии, указанные в подпунктах 1 и 2 пункта 9.5.1 настоящего Положения.</w:t>
      </w:r>
    </w:p>
    <w:p w14:paraId="33AA0794" w14:textId="77777777" w:rsidR="004D7F2E" w:rsidRPr="00892478" w:rsidRDefault="004D7F2E" w:rsidP="001075F5">
      <w:pPr>
        <w:widowControl w:val="0"/>
        <w:numPr>
          <w:ilvl w:val="0"/>
          <w:numId w:val="23"/>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Не допускается использование Заказчиком не предусмотренных в настоящем Положении критериев или их величин значимости.</w:t>
      </w:r>
    </w:p>
    <w:p w14:paraId="1CF19588" w14:textId="77777777" w:rsidR="004D7F2E" w:rsidRPr="00892478" w:rsidRDefault="004D7F2E" w:rsidP="004D7F2E">
      <w:pPr>
        <w:pStyle w:val="2"/>
        <w:numPr>
          <w:ilvl w:val="1"/>
          <w:numId w:val="2"/>
        </w:numPr>
        <w:spacing w:before="0" w:after="0" w:line="240" w:lineRule="auto"/>
        <w:ind w:left="0" w:firstLine="709"/>
        <w:jc w:val="both"/>
        <w:rPr>
          <w:b w:val="0"/>
          <w:sz w:val="24"/>
          <w:szCs w:val="24"/>
        </w:rPr>
      </w:pPr>
      <w:r w:rsidRPr="00892478">
        <w:rPr>
          <w:b w:val="0"/>
          <w:sz w:val="24"/>
          <w:szCs w:val="24"/>
        </w:rPr>
        <w:t>Порядок проведения конкурса</w:t>
      </w:r>
    </w:p>
    <w:p w14:paraId="7B0230EF" w14:textId="77777777" w:rsidR="004D7F2E" w:rsidRPr="00892478" w:rsidRDefault="004D7F2E" w:rsidP="001075F5">
      <w:pPr>
        <w:pStyle w:val="a"/>
        <w:numPr>
          <w:ilvl w:val="2"/>
          <w:numId w:val="24"/>
        </w:numPr>
        <w:spacing w:after="0" w:line="240" w:lineRule="auto"/>
        <w:ind w:left="0" w:firstLine="709"/>
        <w:jc w:val="both"/>
        <w:rPr>
          <w:b w:val="0"/>
          <w:lang w:val="ru-RU"/>
        </w:rPr>
      </w:pPr>
      <w:r w:rsidRPr="00892478">
        <w:rPr>
          <w:rStyle w:val="ad"/>
          <w:lang w:val="ru-RU"/>
        </w:rPr>
        <w:t>Общие положения, отказ от проведения конкурса и внесение изменений в извещение о проведении конкурса и конкурсную документацию</w:t>
      </w:r>
    </w:p>
    <w:p w14:paraId="1E1C3950" w14:textId="77777777" w:rsidR="004D7F2E" w:rsidRPr="00892478" w:rsidRDefault="004D7F2E" w:rsidP="001075F5">
      <w:pPr>
        <w:widowControl w:val="0"/>
        <w:numPr>
          <w:ilvl w:val="3"/>
          <w:numId w:val="9"/>
        </w:numPr>
        <w:tabs>
          <w:tab w:val="left" w:pos="142"/>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закупке, и заявка которого по результатам оценки заявок на основании указанных в документации о закупке критериев оценки и порядка оценки содержит лучшие условия исполнения договора.</w:t>
      </w:r>
    </w:p>
    <w:p w14:paraId="3BCF6889" w14:textId="77777777" w:rsidR="004D7F2E" w:rsidRPr="00892478" w:rsidRDefault="004D7F2E" w:rsidP="001075F5">
      <w:pPr>
        <w:widowControl w:val="0"/>
        <w:numPr>
          <w:ilvl w:val="3"/>
          <w:numId w:val="9"/>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Извещение о проведении конкурса (далее в подпункте – извещение) и конкурсная документация, вносимые в них изменения должны быть разработаны и размещены в соответствии с требованиями пункта </w:t>
      </w:r>
      <w:hyperlink w:anchor="_Требования_к_извещению" w:history="1">
        <w:r w:rsidRPr="00892478">
          <w:rPr>
            <w:rStyle w:val="a4"/>
            <w:sz w:val="24"/>
            <w:szCs w:val="24"/>
            <w:lang w:val="ru-RU"/>
          </w:rPr>
          <w:t>9.2</w:t>
        </w:r>
      </w:hyperlink>
      <w:r w:rsidRPr="00892478">
        <w:rPr>
          <w:rFonts w:ascii="Times New Roman" w:hAnsi="Times New Roman"/>
          <w:sz w:val="24"/>
          <w:szCs w:val="24"/>
          <w:lang w:val="ru-RU"/>
        </w:rPr>
        <w:t xml:space="preserve"> </w:t>
      </w:r>
      <w:proofErr w:type="gramStart"/>
      <w:r w:rsidRPr="00892478">
        <w:rPr>
          <w:rFonts w:ascii="Times New Roman" w:hAnsi="Times New Roman"/>
          <w:sz w:val="24"/>
          <w:szCs w:val="24"/>
          <w:lang w:val="ru-RU"/>
        </w:rPr>
        <w:t>и  подпункта</w:t>
      </w:r>
      <w:proofErr w:type="gramEnd"/>
      <w:r w:rsidRPr="00892478">
        <w:rPr>
          <w:rFonts w:ascii="Times New Roman" w:hAnsi="Times New Roman"/>
          <w:sz w:val="24"/>
          <w:szCs w:val="24"/>
          <w:lang w:val="ru-RU"/>
        </w:rPr>
        <w:t xml:space="preserve"> 9.6.1.9 настоящего Положения.</w:t>
      </w:r>
    </w:p>
    <w:p w14:paraId="1EEA2BA2" w14:textId="77777777" w:rsidR="004D7F2E" w:rsidRPr="00892478" w:rsidRDefault="004D7F2E" w:rsidP="001075F5">
      <w:pPr>
        <w:numPr>
          <w:ilvl w:val="3"/>
          <w:numId w:val="9"/>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Порядок предоставления разъяснений положений конкурсной документации, требования к запросу о предоставлении таких разъяснений, должны быть указаны в конкурсной документации с учетом требований пункта </w:t>
      </w:r>
      <w:hyperlink w:anchor="_Порядок_предоставления_разъяснений" w:history="1">
        <w:r w:rsidRPr="00892478">
          <w:rPr>
            <w:rStyle w:val="a4"/>
            <w:sz w:val="24"/>
            <w:szCs w:val="24"/>
            <w:lang w:val="ru-RU"/>
          </w:rPr>
          <w:t>9.3</w:t>
        </w:r>
      </w:hyperlink>
      <w:r w:rsidRPr="00892478">
        <w:rPr>
          <w:rFonts w:ascii="Times New Roman" w:hAnsi="Times New Roman"/>
          <w:sz w:val="24"/>
          <w:szCs w:val="24"/>
          <w:lang w:val="ru-RU"/>
        </w:rPr>
        <w:t xml:space="preserve"> настоящего Положения.</w:t>
      </w:r>
    </w:p>
    <w:p w14:paraId="1898B3DB" w14:textId="77777777" w:rsidR="004D7F2E" w:rsidRPr="00892478" w:rsidRDefault="004D7F2E" w:rsidP="001075F5">
      <w:pPr>
        <w:numPr>
          <w:ilvl w:val="3"/>
          <w:numId w:val="9"/>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Подача заявок на участие в конкурсе (далее в подразделе – заявка, заявки) осуществляется в соответствии с требованиями, указанными в документации, с учетом требований пункта </w:t>
      </w:r>
      <w:hyperlink w:anchor="_Порядок_подачи_заявки" w:history="1">
        <w:r w:rsidRPr="00892478">
          <w:rPr>
            <w:rStyle w:val="a4"/>
            <w:sz w:val="24"/>
            <w:szCs w:val="24"/>
            <w:lang w:val="ru-RU"/>
          </w:rPr>
          <w:t>9.4</w:t>
        </w:r>
      </w:hyperlink>
      <w:r w:rsidRPr="00892478">
        <w:rPr>
          <w:rFonts w:ascii="Times New Roman" w:hAnsi="Times New Roman"/>
          <w:sz w:val="24"/>
          <w:szCs w:val="24"/>
          <w:lang w:val="ru-RU"/>
        </w:rPr>
        <w:t xml:space="preserve"> настоящего Положения.</w:t>
      </w:r>
    </w:p>
    <w:p w14:paraId="35388F68" w14:textId="77777777" w:rsidR="004D7F2E" w:rsidRPr="00892478" w:rsidRDefault="004D7F2E" w:rsidP="001075F5">
      <w:pPr>
        <w:numPr>
          <w:ilvl w:val="3"/>
          <w:numId w:val="9"/>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Заказчик вправе отказаться от проведения конкурса в любое время до наступления даты и времени окончания срока подачи заявок.</w:t>
      </w:r>
    </w:p>
    <w:p w14:paraId="55E2611F" w14:textId="77777777" w:rsidR="004D7F2E" w:rsidRPr="00892478" w:rsidRDefault="004D7F2E" w:rsidP="001075F5">
      <w:pPr>
        <w:numPr>
          <w:ilvl w:val="3"/>
          <w:numId w:val="9"/>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После истечения срока подачи заявок и до заключения договора Заказчик вправе отказаться от проведения конкурса только при возникновении обстоятельств непреодолимой силы в соответствии с гражданским законодательством Российской Федерации.</w:t>
      </w:r>
    </w:p>
    <w:p w14:paraId="68B4C205" w14:textId="77777777" w:rsidR="004D7F2E" w:rsidRPr="00892478" w:rsidRDefault="004D7F2E" w:rsidP="001075F5">
      <w:pPr>
        <w:numPr>
          <w:ilvl w:val="3"/>
          <w:numId w:val="9"/>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Решение об отказе от проведения конкурса размещается в ЕИС в день принятия этого решения.</w:t>
      </w:r>
    </w:p>
    <w:p w14:paraId="798418E6" w14:textId="77777777" w:rsidR="004D7F2E" w:rsidRPr="00892478" w:rsidRDefault="004D7F2E" w:rsidP="001075F5">
      <w:pPr>
        <w:numPr>
          <w:ilvl w:val="3"/>
          <w:numId w:val="9"/>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Заказчик вправе внести изменения в извещение и (или) в конкурсную документацию. Изменения, вносимые в извещение и (или) в конкурсную документацию, размещаются в ЕИС в течение 3 (трех) дней со дня принятия решения о внесении таких изменений.</w:t>
      </w:r>
    </w:p>
    <w:p w14:paraId="5BBC1CA6" w14:textId="77777777" w:rsidR="004D7F2E" w:rsidRPr="00892478" w:rsidRDefault="004D7F2E" w:rsidP="001075F5">
      <w:pPr>
        <w:numPr>
          <w:ilvl w:val="3"/>
          <w:numId w:val="9"/>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В случае внесения изменений в извещение и (или) в конкурсную документацию, срок подачи заявок на участие в конкурсе должен быть продлен так, чтобы с даты размещения в ЕИС внесённых изменений до даты окончания срока подачи заявок оставалось не менее 8 (восьми) дней. </w:t>
      </w:r>
    </w:p>
    <w:p w14:paraId="5AA3F820" w14:textId="77777777" w:rsidR="004D7F2E" w:rsidRPr="00892478" w:rsidRDefault="004D7F2E" w:rsidP="001075F5">
      <w:pPr>
        <w:numPr>
          <w:ilvl w:val="3"/>
          <w:numId w:val="9"/>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Конкурс состоит из следующих этапов: открытие доступа к поданным заявкам, рассмотрение заявок, оценка заявок. По результатам каждого этапа конкурса составляется отдельный протокол, за исключением случаев, прямо предусмотренных настоящим Положением. Оценка заявок является заключительным этапом закупки, и </w:t>
      </w:r>
      <w:r w:rsidRPr="00892478">
        <w:rPr>
          <w:rFonts w:ascii="Times New Roman" w:hAnsi="Times New Roman"/>
          <w:sz w:val="24"/>
          <w:szCs w:val="24"/>
          <w:lang w:val="ru-RU"/>
        </w:rPr>
        <w:lastRenderedPageBreak/>
        <w:t>протокол, составленный по результатам такого этапа, является итоговым, за исключением случая, предусмотренного подпунктом 9.6.1.12, а также за исключением случаев признания конкурса несостоявшимся.</w:t>
      </w:r>
    </w:p>
    <w:p w14:paraId="5F72CC13" w14:textId="77777777" w:rsidR="004D7F2E" w:rsidRPr="00892478" w:rsidRDefault="004D7F2E" w:rsidP="001075F5">
      <w:pPr>
        <w:numPr>
          <w:ilvl w:val="3"/>
          <w:numId w:val="9"/>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настоящего Положения), не являются этапами в понимании пункта 9.6.1.10, однако являются процедурами (действиями), осуществление которых необходимо при проведении конкурса.</w:t>
      </w:r>
    </w:p>
    <w:p w14:paraId="520BD6AF" w14:textId="77777777" w:rsidR="004D7F2E" w:rsidRPr="00892478" w:rsidRDefault="004D7F2E" w:rsidP="001075F5">
      <w:pPr>
        <w:numPr>
          <w:ilvl w:val="3"/>
          <w:numId w:val="9"/>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По усмотрению Заказчика рассмотрение заявок и оценка заявок на участие в конкурсе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14:paraId="2B37D2FD" w14:textId="77777777" w:rsidR="004D7F2E" w:rsidRPr="00892478" w:rsidRDefault="004D7F2E" w:rsidP="001075F5">
      <w:pPr>
        <w:numPr>
          <w:ilvl w:val="3"/>
          <w:numId w:val="9"/>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Участники конкурса не вправе присутствовать (лично или через представителей) в местах (месте) проведения этапов конкурса при осуществлении комиссией таких этапов.</w:t>
      </w:r>
    </w:p>
    <w:p w14:paraId="17A5FE77" w14:textId="77777777" w:rsidR="004D7F2E" w:rsidRPr="00892478" w:rsidRDefault="004D7F2E" w:rsidP="001075F5">
      <w:pPr>
        <w:pStyle w:val="a"/>
        <w:numPr>
          <w:ilvl w:val="2"/>
          <w:numId w:val="24"/>
        </w:numPr>
        <w:spacing w:after="0" w:line="240" w:lineRule="auto"/>
        <w:ind w:left="0" w:firstLine="709"/>
        <w:jc w:val="both"/>
        <w:rPr>
          <w:lang w:val="ru-RU"/>
        </w:rPr>
      </w:pPr>
      <w:r w:rsidRPr="00892478">
        <w:rPr>
          <w:rStyle w:val="ad"/>
          <w:lang w:val="ru-RU"/>
        </w:rPr>
        <w:t>Открытие доступа к поданным заявкам на участие в конкурсе</w:t>
      </w:r>
    </w:p>
    <w:p w14:paraId="561FEACE" w14:textId="77777777" w:rsidR="004D7F2E" w:rsidRPr="00892478" w:rsidRDefault="004D7F2E" w:rsidP="001075F5">
      <w:pPr>
        <w:numPr>
          <w:ilvl w:val="0"/>
          <w:numId w:val="25"/>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Процедура открытия доступа к поданным на участие в конкурсе заявкам (далее – открытие доступа), поданными участниками закупки на участие в конкурсе, проводится в день окончания срока подачи заявок на участие в конкурсе. Время (час) открытия доступа устанавливается Заказчиком в конкурсной документации самостоятельно.</w:t>
      </w:r>
    </w:p>
    <w:p w14:paraId="217FB6EE" w14:textId="77777777" w:rsidR="004D7F2E" w:rsidRPr="00892478" w:rsidRDefault="004D7F2E" w:rsidP="001075F5">
      <w:pPr>
        <w:numPr>
          <w:ilvl w:val="0"/>
          <w:numId w:val="25"/>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Открытие доступа осуществляется комиссией посредством функционала ЭП, на которой проводится конкурс.</w:t>
      </w:r>
    </w:p>
    <w:p w14:paraId="3B9996FD" w14:textId="77777777" w:rsidR="004D7F2E" w:rsidRPr="00892478" w:rsidRDefault="004D7F2E" w:rsidP="001075F5">
      <w:pPr>
        <w:numPr>
          <w:ilvl w:val="0"/>
          <w:numId w:val="25"/>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По результатам проведения процедуры открытия доступа комиссия оформляет протокол открытия доступа, в котором указываются следующие сведения:</w:t>
      </w:r>
    </w:p>
    <w:p w14:paraId="0E42292D" w14:textId="77777777" w:rsidR="004D7F2E" w:rsidRPr="00892478" w:rsidRDefault="004D7F2E" w:rsidP="001075F5">
      <w:pPr>
        <w:numPr>
          <w:ilvl w:val="0"/>
          <w:numId w:val="26"/>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дата подписания протокола;</w:t>
      </w:r>
    </w:p>
    <w:p w14:paraId="1B325ED8" w14:textId="77777777" w:rsidR="004D7F2E" w:rsidRPr="00892478" w:rsidRDefault="004D7F2E" w:rsidP="001075F5">
      <w:pPr>
        <w:numPr>
          <w:ilvl w:val="0"/>
          <w:numId w:val="26"/>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количество поданных на участие в конкурсе заявок, а также дата и время регистрации каждой такой заявки;</w:t>
      </w:r>
    </w:p>
    <w:p w14:paraId="766D407C" w14:textId="77777777" w:rsidR="004D7F2E" w:rsidRPr="00892478" w:rsidRDefault="004D7F2E" w:rsidP="001075F5">
      <w:pPr>
        <w:numPr>
          <w:ilvl w:val="0"/>
          <w:numId w:val="26"/>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иная информация, размещаемая в протоколе открытия доступа по решению Заказчика.</w:t>
      </w:r>
    </w:p>
    <w:p w14:paraId="584FC1D7" w14:textId="77777777" w:rsidR="004D7F2E" w:rsidRPr="00892478" w:rsidRDefault="004D7F2E" w:rsidP="001075F5">
      <w:pPr>
        <w:numPr>
          <w:ilvl w:val="0"/>
          <w:numId w:val="25"/>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Протокол открытия доступа подписывается присутствующими членами комиссии в день открытия доступа.</w:t>
      </w:r>
    </w:p>
    <w:p w14:paraId="06CC4B6C" w14:textId="77777777" w:rsidR="004D7F2E" w:rsidRPr="00892478" w:rsidRDefault="004D7F2E" w:rsidP="001075F5">
      <w:pPr>
        <w:numPr>
          <w:ilvl w:val="0"/>
          <w:numId w:val="25"/>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Подписанный присутствующими членами протокол открытия доступа размещается в ЕИС в течение 3 (трех) дней со дня его подписания.</w:t>
      </w:r>
    </w:p>
    <w:p w14:paraId="66761A71" w14:textId="77777777" w:rsidR="004D7F2E" w:rsidRPr="00892478" w:rsidRDefault="004D7F2E" w:rsidP="001075F5">
      <w:pPr>
        <w:numPr>
          <w:ilvl w:val="0"/>
          <w:numId w:val="25"/>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В случае если на участие в конкурсе не было подано ни одной заявки, комиссия в лице всех присутствующих членов комиссии вместо протокола открытия доступа оформляет в день открытия доступа протокол признания конкурса несостоявшимся, в котором указываются следующие сведения:</w:t>
      </w:r>
    </w:p>
    <w:p w14:paraId="5BE14155" w14:textId="77777777" w:rsidR="004D7F2E" w:rsidRPr="00892478" w:rsidRDefault="004D7F2E" w:rsidP="001075F5">
      <w:pPr>
        <w:numPr>
          <w:ilvl w:val="0"/>
          <w:numId w:val="27"/>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дата подписания протокола;</w:t>
      </w:r>
    </w:p>
    <w:p w14:paraId="6B944360" w14:textId="77777777" w:rsidR="004D7F2E" w:rsidRPr="00892478" w:rsidRDefault="004D7F2E" w:rsidP="001075F5">
      <w:pPr>
        <w:numPr>
          <w:ilvl w:val="0"/>
          <w:numId w:val="27"/>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указание на отсутствие поданных на участие в конкурсе заявок;</w:t>
      </w:r>
    </w:p>
    <w:p w14:paraId="31E9B07D" w14:textId="77777777" w:rsidR="004D7F2E" w:rsidRPr="00892478" w:rsidRDefault="004D7F2E" w:rsidP="001075F5">
      <w:pPr>
        <w:numPr>
          <w:ilvl w:val="0"/>
          <w:numId w:val="27"/>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указание пункта Положения, на основании которого было принято решение о признании конкурса несостоявшимся;</w:t>
      </w:r>
    </w:p>
    <w:p w14:paraId="6D247390" w14:textId="77777777" w:rsidR="004D7F2E" w:rsidRPr="00892478" w:rsidRDefault="004D7F2E" w:rsidP="001075F5">
      <w:pPr>
        <w:numPr>
          <w:ilvl w:val="0"/>
          <w:numId w:val="27"/>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иная информация, размещаемая в протоколе признания конкурса несостоявшимся по решению Заказчика.</w:t>
      </w:r>
    </w:p>
    <w:p w14:paraId="2A725872" w14:textId="77777777" w:rsidR="004D7F2E" w:rsidRPr="00892478" w:rsidRDefault="004D7F2E" w:rsidP="001075F5">
      <w:pPr>
        <w:numPr>
          <w:ilvl w:val="0"/>
          <w:numId w:val="25"/>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Протокол признания конкурса несостоявшимся, в случае его составления, размещается в ЕИС в течение 3 (трех) дней со дня его подписания.</w:t>
      </w:r>
    </w:p>
    <w:p w14:paraId="7FB7CE13" w14:textId="77777777" w:rsidR="004D7F2E" w:rsidRPr="00892478" w:rsidRDefault="004D7F2E" w:rsidP="004D7F2E">
      <w:pPr>
        <w:tabs>
          <w:tab w:val="left" w:pos="851"/>
        </w:tabs>
        <w:spacing w:after="0" w:line="240" w:lineRule="auto"/>
        <w:ind w:firstLine="709"/>
        <w:jc w:val="both"/>
        <w:rPr>
          <w:rFonts w:ascii="Times New Roman" w:hAnsi="Times New Roman"/>
          <w:sz w:val="24"/>
          <w:szCs w:val="24"/>
          <w:lang w:val="ru-RU"/>
        </w:rPr>
      </w:pPr>
    </w:p>
    <w:p w14:paraId="4969A5BD" w14:textId="77777777" w:rsidR="004D7F2E" w:rsidRPr="00892478" w:rsidRDefault="004D7F2E" w:rsidP="001075F5">
      <w:pPr>
        <w:pStyle w:val="a"/>
        <w:numPr>
          <w:ilvl w:val="2"/>
          <w:numId w:val="24"/>
        </w:numPr>
        <w:spacing w:after="0" w:line="240" w:lineRule="auto"/>
        <w:ind w:left="0" w:firstLine="709"/>
        <w:jc w:val="both"/>
        <w:rPr>
          <w:lang w:val="ru-RU"/>
        </w:rPr>
      </w:pPr>
      <w:bookmarkStart w:id="15" w:name="page11"/>
      <w:bookmarkEnd w:id="15"/>
      <w:r w:rsidRPr="00892478">
        <w:rPr>
          <w:rStyle w:val="ad"/>
          <w:lang w:val="ru-RU"/>
        </w:rPr>
        <w:t>Рассмотрение заявок на участие в конкурсе</w:t>
      </w:r>
    </w:p>
    <w:p w14:paraId="750820CB" w14:textId="77777777" w:rsidR="004D7F2E" w:rsidRPr="00892478" w:rsidRDefault="004D7F2E" w:rsidP="001075F5">
      <w:pPr>
        <w:numPr>
          <w:ilvl w:val="0"/>
          <w:numId w:val="28"/>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Рассмотрение заявок, поданных на участие в конкурсе (далее в подразделе – рассмотрение заявок), осуществляется комиссией Заказчика.</w:t>
      </w:r>
    </w:p>
    <w:p w14:paraId="53DF037B" w14:textId="77777777" w:rsidR="004D7F2E" w:rsidRPr="00892478" w:rsidRDefault="004D7F2E" w:rsidP="001075F5">
      <w:pPr>
        <w:numPr>
          <w:ilvl w:val="0"/>
          <w:numId w:val="28"/>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lastRenderedPageBreak/>
        <w:t xml:space="preserve"> Срок рассмотрения заявок не может превышать 5 дней с даты открытия доступа.</w:t>
      </w:r>
    </w:p>
    <w:p w14:paraId="2D9569B7" w14:textId="77777777" w:rsidR="004D7F2E" w:rsidRPr="00892478" w:rsidRDefault="004D7F2E" w:rsidP="001075F5">
      <w:pPr>
        <w:numPr>
          <w:ilvl w:val="0"/>
          <w:numId w:val="28"/>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В рамках рассмотрения заявок выполняются следующие действия:</w:t>
      </w:r>
    </w:p>
    <w:p w14:paraId="580557C3" w14:textId="77777777" w:rsidR="004D7F2E" w:rsidRPr="00892478" w:rsidRDefault="004D7F2E" w:rsidP="001075F5">
      <w:pPr>
        <w:numPr>
          <w:ilvl w:val="0"/>
          <w:numId w:val="29"/>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проверка состава заявок на соблюдение требований извещения и (или) конкурсной документации;</w:t>
      </w:r>
    </w:p>
    <w:p w14:paraId="6004BC37" w14:textId="77777777" w:rsidR="004D7F2E" w:rsidRPr="00892478" w:rsidRDefault="004D7F2E" w:rsidP="001075F5">
      <w:pPr>
        <w:numPr>
          <w:ilvl w:val="0"/>
          <w:numId w:val="29"/>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проверка участника закупки на соответствие требованиям извещения и (или) конкурсной документации;</w:t>
      </w:r>
    </w:p>
    <w:p w14:paraId="30B564CB" w14:textId="77777777" w:rsidR="004D7F2E" w:rsidRPr="00892478" w:rsidRDefault="004D7F2E" w:rsidP="001075F5">
      <w:pPr>
        <w:numPr>
          <w:ilvl w:val="0"/>
          <w:numId w:val="29"/>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принятие решений о допуске, отказе в допуске (отклонении заявки) к участию по соответствующим основаниям.</w:t>
      </w:r>
    </w:p>
    <w:p w14:paraId="39E89F48" w14:textId="77777777" w:rsidR="004D7F2E" w:rsidRPr="00892478" w:rsidRDefault="004D7F2E" w:rsidP="001075F5">
      <w:pPr>
        <w:numPr>
          <w:ilvl w:val="0"/>
          <w:numId w:val="28"/>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Если заявка участника не соответствует указанным в документации требованиям, такая заявка подлежит отклонению от участия в конкурсе.</w:t>
      </w:r>
    </w:p>
    <w:p w14:paraId="2C335756" w14:textId="77777777" w:rsidR="004D7F2E" w:rsidRPr="00892478" w:rsidRDefault="004D7F2E" w:rsidP="001075F5">
      <w:pPr>
        <w:numPr>
          <w:ilvl w:val="0"/>
          <w:numId w:val="28"/>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14:paraId="48AA5156" w14:textId="77777777" w:rsidR="004D7F2E" w:rsidRPr="00892478" w:rsidRDefault="004D7F2E" w:rsidP="001075F5">
      <w:pPr>
        <w:numPr>
          <w:ilvl w:val="0"/>
          <w:numId w:val="28"/>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По результатам проведения процедуры рассмотрения заявок комиссией оформляется протокол рассмотрения заявок, который содержит следующие сведения:</w:t>
      </w:r>
    </w:p>
    <w:p w14:paraId="48FF3AF1" w14:textId="77777777" w:rsidR="004D7F2E" w:rsidRPr="00892478" w:rsidRDefault="004D7F2E" w:rsidP="001075F5">
      <w:pPr>
        <w:numPr>
          <w:ilvl w:val="0"/>
          <w:numId w:val="30"/>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дата подписания протокола;</w:t>
      </w:r>
    </w:p>
    <w:p w14:paraId="0284FC35" w14:textId="77777777" w:rsidR="004D7F2E" w:rsidRPr="00892478" w:rsidRDefault="004D7F2E" w:rsidP="001075F5">
      <w:pPr>
        <w:numPr>
          <w:ilvl w:val="0"/>
          <w:numId w:val="30"/>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количество поданных на участие в конкурсе заявок, а также дата и время регистрации каждой такой заявки;</w:t>
      </w:r>
    </w:p>
    <w:p w14:paraId="42CC29C3" w14:textId="77777777" w:rsidR="004D7F2E" w:rsidRPr="00892478" w:rsidRDefault="004D7F2E" w:rsidP="001075F5">
      <w:pPr>
        <w:numPr>
          <w:ilvl w:val="0"/>
          <w:numId w:val="30"/>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причины, по которым конкурс признан несостоявшимся, в случае признания его таковым, с указанием пункта Положения, на основании которого было принято решение о признании конкурса несостоявшимся;</w:t>
      </w:r>
    </w:p>
    <w:p w14:paraId="2D6AF3A3" w14:textId="77777777" w:rsidR="004D7F2E" w:rsidRPr="00892478" w:rsidRDefault="004D7F2E" w:rsidP="001075F5">
      <w:pPr>
        <w:numPr>
          <w:ilvl w:val="0"/>
          <w:numId w:val="30"/>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результаты рассмотрения заявок на участие в конкурсе, с указанием, в том числе:</w:t>
      </w:r>
    </w:p>
    <w:p w14:paraId="7B117DDE" w14:textId="77777777" w:rsidR="004D7F2E" w:rsidRPr="00892478" w:rsidRDefault="004D7F2E" w:rsidP="004D7F2E">
      <w:pPr>
        <w:tabs>
          <w:tab w:val="left" w:pos="851"/>
        </w:tabs>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а) количества заявок на участие в конкурсе, которые были отклонены по результатам рассмотрения заявок:</w:t>
      </w:r>
    </w:p>
    <w:p w14:paraId="69169CB1" w14:textId="77777777" w:rsidR="004D7F2E" w:rsidRPr="00892478" w:rsidRDefault="004D7F2E" w:rsidP="004D7F2E">
      <w:pPr>
        <w:tabs>
          <w:tab w:val="left" w:pos="851"/>
        </w:tabs>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б) 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14:paraId="238613A2" w14:textId="77777777" w:rsidR="004D7F2E" w:rsidRPr="00892478" w:rsidRDefault="004D7F2E" w:rsidP="001075F5">
      <w:pPr>
        <w:numPr>
          <w:ilvl w:val="0"/>
          <w:numId w:val="30"/>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иная информация, размещаемая в протоколе рассмотрения заявок по решению Заказчика.</w:t>
      </w:r>
    </w:p>
    <w:p w14:paraId="69AC05D1" w14:textId="77777777" w:rsidR="004D7F2E" w:rsidRPr="00892478" w:rsidRDefault="004D7F2E" w:rsidP="001075F5">
      <w:pPr>
        <w:numPr>
          <w:ilvl w:val="0"/>
          <w:numId w:val="28"/>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Протокол рассмотрения заявок подписывается присутствующими членами комиссии в день рассмотрения заявок.</w:t>
      </w:r>
    </w:p>
    <w:p w14:paraId="07680636" w14:textId="77777777" w:rsidR="004D7F2E" w:rsidRPr="00892478" w:rsidRDefault="004D7F2E" w:rsidP="001075F5">
      <w:pPr>
        <w:numPr>
          <w:ilvl w:val="0"/>
          <w:numId w:val="28"/>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Подписанный присутствующими членами комиссии протокол рассмотрения заявок размещается в ЕИС в течение 3 (трех) дней со дня его подписания.</w:t>
      </w:r>
    </w:p>
    <w:p w14:paraId="3CC2EC95" w14:textId="77777777" w:rsidR="004D7F2E" w:rsidRPr="00892478" w:rsidRDefault="004D7F2E" w:rsidP="001075F5">
      <w:pPr>
        <w:numPr>
          <w:ilvl w:val="0"/>
          <w:numId w:val="28"/>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Факт наличия единственной поданной заявки или факт наличия единственной поданной заявки, соответствующей </w:t>
      </w:r>
      <w:r w:rsidR="00C152E3" w:rsidRPr="00892478">
        <w:rPr>
          <w:rFonts w:ascii="Times New Roman" w:hAnsi="Times New Roman"/>
          <w:sz w:val="24"/>
          <w:szCs w:val="24"/>
          <w:lang w:val="ru-RU"/>
        </w:rPr>
        <w:t>требованиям документации,</w:t>
      </w:r>
      <w:r w:rsidRPr="00892478">
        <w:rPr>
          <w:rFonts w:ascii="Times New Roman" w:hAnsi="Times New Roman"/>
          <w:sz w:val="24"/>
          <w:szCs w:val="24"/>
          <w:lang w:val="ru-RU"/>
        </w:rPr>
        <w:t xml:space="preserve"> не влияет ни на наименование протокола рассмотрения заявок, ни на требования к его содержанию.</w:t>
      </w:r>
    </w:p>
    <w:p w14:paraId="1CFAD4FE" w14:textId="77777777" w:rsidR="004D7F2E" w:rsidRPr="00892478" w:rsidRDefault="004D7F2E" w:rsidP="001075F5">
      <w:pPr>
        <w:numPr>
          <w:ilvl w:val="0"/>
          <w:numId w:val="28"/>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Комиссия вправе привлекать экспертов, </w:t>
      </w:r>
      <w:r w:rsidRPr="00892478">
        <w:rPr>
          <w:rFonts w:ascii="Times New Roman" w:hAnsi="Times New Roman"/>
          <w:sz w:val="24"/>
          <w:szCs w:val="24"/>
          <w:lang w:val="ru-RU" w:eastAsia="ru-RU"/>
        </w:rPr>
        <w:t>экспертные организации</w:t>
      </w:r>
      <w:r w:rsidRPr="00892478">
        <w:rPr>
          <w:rFonts w:ascii="Times New Roman" w:hAnsi="Times New Roman"/>
          <w:sz w:val="24"/>
          <w:szCs w:val="24"/>
          <w:lang w:val="ru-RU"/>
        </w:rPr>
        <w:t xml:space="preserve"> к рассмотрению заявок, при условии, что такие лица не являются заинтересованными в результатах определения победителя конкурса.</w:t>
      </w:r>
    </w:p>
    <w:p w14:paraId="5DC9C4FA" w14:textId="77777777" w:rsidR="004D7F2E" w:rsidRPr="00892478" w:rsidRDefault="004D7F2E" w:rsidP="001075F5">
      <w:pPr>
        <w:pStyle w:val="a"/>
        <w:numPr>
          <w:ilvl w:val="2"/>
          <w:numId w:val="24"/>
        </w:numPr>
        <w:spacing w:after="0" w:line="240" w:lineRule="auto"/>
        <w:ind w:left="0" w:firstLine="709"/>
        <w:jc w:val="both"/>
        <w:rPr>
          <w:lang w:val="ru-RU"/>
        </w:rPr>
      </w:pPr>
      <w:r w:rsidRPr="00892478">
        <w:rPr>
          <w:rStyle w:val="ad"/>
          <w:lang w:val="ru-RU"/>
        </w:rPr>
        <w:t>Оценка заявок на участие в конкурсе</w:t>
      </w:r>
    </w:p>
    <w:p w14:paraId="20968736" w14:textId="77777777" w:rsidR="004D7F2E" w:rsidRPr="00892478" w:rsidRDefault="004D7F2E" w:rsidP="001075F5">
      <w:pPr>
        <w:numPr>
          <w:ilvl w:val="0"/>
          <w:numId w:val="31"/>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Оценка заявок на участие в конкурсе (далее в подпункте – оценка заявок), допущенных к участию в конкурсе по итогам рассмотрения заявок, осуществляется комиссией Заказчика.</w:t>
      </w:r>
    </w:p>
    <w:p w14:paraId="49CDD4AB" w14:textId="77777777" w:rsidR="004D7F2E" w:rsidRPr="00892478" w:rsidRDefault="004D7F2E" w:rsidP="001075F5">
      <w:pPr>
        <w:numPr>
          <w:ilvl w:val="0"/>
          <w:numId w:val="31"/>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Срок оценки заявок не может превышать 5 дней с даты рассмотрения заявок. </w:t>
      </w:r>
    </w:p>
    <w:p w14:paraId="78648AD8" w14:textId="77777777" w:rsidR="004D7F2E" w:rsidRPr="00892478" w:rsidRDefault="004D7F2E" w:rsidP="001075F5">
      <w:pPr>
        <w:numPr>
          <w:ilvl w:val="0"/>
          <w:numId w:val="31"/>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Оценка заявок не проводится в отношении тех заявок, которые были отклонены на этапе рассмотрения заявок. </w:t>
      </w:r>
    </w:p>
    <w:p w14:paraId="442F81CC" w14:textId="77777777" w:rsidR="004D7F2E" w:rsidRPr="00892478" w:rsidRDefault="004D7F2E" w:rsidP="001075F5">
      <w:pPr>
        <w:numPr>
          <w:ilvl w:val="0"/>
          <w:numId w:val="31"/>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Если в ходе рассмотрения заявок к участию в конкурсе была допущена только одна заявка, оценка заявок не проводится.</w:t>
      </w:r>
    </w:p>
    <w:p w14:paraId="6D93365D" w14:textId="77777777" w:rsidR="004D7F2E" w:rsidRPr="00892478" w:rsidRDefault="004D7F2E" w:rsidP="001075F5">
      <w:pPr>
        <w:numPr>
          <w:ilvl w:val="0"/>
          <w:numId w:val="31"/>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lastRenderedPageBreak/>
        <w:t xml:space="preserve"> Оценка заявок осуществляется в соответствии с критериями оценки заявок и порядком оценки заявок, указанными в конкурсной документации с учетом пункта 9.5 настоящего Положения.</w:t>
      </w:r>
    </w:p>
    <w:p w14:paraId="43998406" w14:textId="77777777" w:rsidR="004D7F2E" w:rsidRPr="00892478" w:rsidRDefault="004D7F2E" w:rsidP="001075F5">
      <w:pPr>
        <w:numPr>
          <w:ilvl w:val="0"/>
          <w:numId w:val="31"/>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Комиссия вправе привлекать экспертов, </w:t>
      </w:r>
      <w:r w:rsidRPr="00892478">
        <w:rPr>
          <w:rFonts w:ascii="Times New Roman" w:hAnsi="Times New Roman"/>
          <w:sz w:val="24"/>
          <w:szCs w:val="24"/>
          <w:lang w:val="ru-RU" w:eastAsia="ru-RU"/>
        </w:rPr>
        <w:t>экспертные организации</w:t>
      </w:r>
      <w:r w:rsidRPr="00892478">
        <w:rPr>
          <w:rFonts w:ascii="Times New Roman" w:hAnsi="Times New Roman"/>
          <w:sz w:val="24"/>
          <w:szCs w:val="24"/>
          <w:lang w:val="ru-RU"/>
        </w:rPr>
        <w:t xml:space="preserve"> к оценке заявок, при условии, что такие лица не являются заинтересованными в результатах определения победителя конкурса.</w:t>
      </w:r>
    </w:p>
    <w:p w14:paraId="736AA5EE" w14:textId="77777777" w:rsidR="004D7F2E" w:rsidRPr="00892478" w:rsidRDefault="004D7F2E" w:rsidP="001075F5">
      <w:pPr>
        <w:numPr>
          <w:ilvl w:val="0"/>
          <w:numId w:val="31"/>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По результатам проведения процедуры оценки заявок комиссией оформляется протокол оценки заявок, который содержит следующие сведения:</w:t>
      </w:r>
    </w:p>
    <w:p w14:paraId="5D6C8DCD" w14:textId="77777777" w:rsidR="004D7F2E" w:rsidRPr="00892478" w:rsidRDefault="004D7F2E" w:rsidP="001075F5">
      <w:pPr>
        <w:numPr>
          <w:ilvl w:val="0"/>
          <w:numId w:val="32"/>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дата подписания протокола;</w:t>
      </w:r>
    </w:p>
    <w:p w14:paraId="2888D282" w14:textId="77777777" w:rsidR="004D7F2E" w:rsidRPr="00892478" w:rsidRDefault="004D7F2E" w:rsidP="001075F5">
      <w:pPr>
        <w:numPr>
          <w:ilvl w:val="0"/>
          <w:numId w:val="32"/>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количество поданных на участие в конкурсе заявок, а также дата и время регистрации каждой такой заявки;</w:t>
      </w:r>
    </w:p>
    <w:p w14:paraId="24008152" w14:textId="77777777" w:rsidR="004D7F2E" w:rsidRPr="00892478" w:rsidRDefault="004D7F2E" w:rsidP="001075F5">
      <w:pPr>
        <w:numPr>
          <w:ilvl w:val="0"/>
          <w:numId w:val="32"/>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причины, по которым конкурс признан несостоявшимся, в случае признания его таковым, с указанием пункта Положения, на основании которого было принято решение о признании конкурса несостоявшимся;</w:t>
      </w:r>
    </w:p>
    <w:p w14:paraId="426DF431" w14:textId="77777777" w:rsidR="004D7F2E" w:rsidRPr="00892478" w:rsidRDefault="004D7F2E" w:rsidP="001075F5">
      <w:pPr>
        <w:numPr>
          <w:ilvl w:val="0"/>
          <w:numId w:val="32"/>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результаты оценки заявок на участие в конкурсе, с указанием решения комиссии о присвоении каждой такой заявке значения по каждому из предусмотренных критериев оценки таких заявок;</w:t>
      </w:r>
    </w:p>
    <w:p w14:paraId="0F3DC7A2" w14:textId="77777777" w:rsidR="004D7F2E" w:rsidRPr="00892478" w:rsidRDefault="004D7F2E" w:rsidP="001075F5">
      <w:pPr>
        <w:numPr>
          <w:ilvl w:val="0"/>
          <w:numId w:val="32"/>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14:paraId="50203E6F" w14:textId="77777777" w:rsidR="004D7F2E" w:rsidRPr="00892478" w:rsidRDefault="004D7F2E" w:rsidP="001075F5">
      <w:pPr>
        <w:numPr>
          <w:ilvl w:val="0"/>
          <w:numId w:val="32"/>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иная информация, размещаемая в протоколе оценки заявок по решению Заказчика.</w:t>
      </w:r>
    </w:p>
    <w:p w14:paraId="00080517" w14:textId="77777777" w:rsidR="004D7F2E" w:rsidRPr="00892478" w:rsidRDefault="004D7F2E" w:rsidP="001075F5">
      <w:pPr>
        <w:numPr>
          <w:ilvl w:val="0"/>
          <w:numId w:val="31"/>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Заявке на участие в закупке, в которой содержатся лучшие по результатам оценки заявок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конкурса.</w:t>
      </w:r>
    </w:p>
    <w:p w14:paraId="4EB7F1E3" w14:textId="77777777" w:rsidR="004D7F2E" w:rsidRPr="00892478" w:rsidRDefault="004D7F2E" w:rsidP="001075F5">
      <w:pPr>
        <w:numPr>
          <w:ilvl w:val="0"/>
          <w:numId w:val="31"/>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14:paraId="01C76397" w14:textId="77777777" w:rsidR="004D7F2E" w:rsidRPr="00892478" w:rsidRDefault="004D7F2E" w:rsidP="001075F5">
      <w:pPr>
        <w:numPr>
          <w:ilvl w:val="0"/>
          <w:numId w:val="31"/>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Протокол оценки заявок подписывается присутствующими членами комиссии в день проведения оценки заявок.</w:t>
      </w:r>
    </w:p>
    <w:p w14:paraId="59445BF7" w14:textId="77777777" w:rsidR="004D7F2E" w:rsidRPr="00892478" w:rsidRDefault="004D7F2E" w:rsidP="001075F5">
      <w:pPr>
        <w:numPr>
          <w:ilvl w:val="0"/>
          <w:numId w:val="31"/>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Подписанный присутствующими членами комиссии протокол оценки заявок размещается в ЕИС в течение 3 (трех) дней со дня его подписания.</w:t>
      </w:r>
    </w:p>
    <w:p w14:paraId="2E88F0D8" w14:textId="77777777" w:rsidR="004D7F2E" w:rsidRPr="00892478" w:rsidRDefault="004D7F2E" w:rsidP="001075F5">
      <w:pPr>
        <w:pStyle w:val="a"/>
        <w:numPr>
          <w:ilvl w:val="2"/>
          <w:numId w:val="24"/>
        </w:numPr>
        <w:spacing w:after="0" w:line="240" w:lineRule="auto"/>
        <w:ind w:left="0" w:firstLine="709"/>
        <w:jc w:val="both"/>
        <w:rPr>
          <w:b w:val="0"/>
          <w:lang w:val="ru-RU"/>
        </w:rPr>
      </w:pPr>
      <w:r w:rsidRPr="00892478">
        <w:rPr>
          <w:b w:val="0"/>
          <w:lang w:val="ru-RU"/>
        </w:rPr>
        <w:t>Заключение договора по результатам проведения конкурса</w:t>
      </w:r>
    </w:p>
    <w:p w14:paraId="568C5E57" w14:textId="77777777" w:rsidR="004D7F2E" w:rsidRPr="00892478" w:rsidRDefault="004D7F2E" w:rsidP="001075F5">
      <w:pPr>
        <w:numPr>
          <w:ilvl w:val="0"/>
          <w:numId w:val="33"/>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По результатам проведения конкурса заключается договор в порядке и в сроки, предусмотренные документацией о закупке и пунктом 13.1 настоящего Положения.</w:t>
      </w:r>
    </w:p>
    <w:p w14:paraId="620C2192" w14:textId="77777777" w:rsidR="004D7F2E" w:rsidRPr="00892478" w:rsidRDefault="004D7F2E" w:rsidP="001075F5">
      <w:pPr>
        <w:numPr>
          <w:ilvl w:val="0"/>
          <w:numId w:val="33"/>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Заказчик обязан принять решение об отказе заключения договора с победителем конкурса или с иным участником конкурса, с которым принято решение о заключении договора в соответствии с настоящим </w:t>
      </w:r>
      <w:proofErr w:type="gramStart"/>
      <w:r w:rsidRPr="00892478">
        <w:rPr>
          <w:rFonts w:ascii="Times New Roman" w:hAnsi="Times New Roman"/>
          <w:sz w:val="24"/>
          <w:szCs w:val="24"/>
          <w:lang w:val="ru-RU"/>
        </w:rPr>
        <w:t>Положением, в случае, если</w:t>
      </w:r>
      <w:proofErr w:type="gramEnd"/>
      <w:r w:rsidRPr="00892478">
        <w:rPr>
          <w:rFonts w:ascii="Times New Roman" w:hAnsi="Times New Roman"/>
          <w:sz w:val="24"/>
          <w:szCs w:val="24"/>
          <w:lang w:val="ru-RU"/>
        </w:rPr>
        <w:t xml:space="preserve"> после составления соответствующего протокола, но до заключения договора было выявлено наличие в составе заявки такого участника конкурса недостоверных сведений, предоставление которых требовалось в соответствии с условиями конкурсной документации. </w:t>
      </w:r>
    </w:p>
    <w:p w14:paraId="0670C272" w14:textId="77777777" w:rsidR="004D7F2E" w:rsidRPr="00892478" w:rsidRDefault="004D7F2E" w:rsidP="001075F5">
      <w:pPr>
        <w:numPr>
          <w:ilvl w:val="0"/>
          <w:numId w:val="33"/>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При принятии решения об отказе от заключения договора с победителем конкурса или с иным участником конкурса, с которым принято решение о заключении договора в соответствии с настоящим Положением, комиссия в лице всех присутствующих членов комиссии оформляет в день принятия такого решения, а Заказчик размещает в ЕИС</w:t>
      </w:r>
      <w:r w:rsidRPr="00892478">
        <w:rPr>
          <w:lang w:val="ru-RU"/>
        </w:rPr>
        <w:t xml:space="preserve"> </w:t>
      </w:r>
      <w:r w:rsidRPr="00892478">
        <w:rPr>
          <w:rFonts w:ascii="Times New Roman" w:hAnsi="Times New Roman"/>
          <w:sz w:val="24"/>
          <w:szCs w:val="24"/>
          <w:lang w:val="ru-RU"/>
        </w:rPr>
        <w:t xml:space="preserve">или на электронной </w:t>
      </w:r>
      <w:proofErr w:type="gramStart"/>
      <w:r w:rsidRPr="00892478">
        <w:rPr>
          <w:rFonts w:ascii="Times New Roman" w:hAnsi="Times New Roman"/>
          <w:sz w:val="24"/>
          <w:szCs w:val="24"/>
          <w:lang w:val="ru-RU"/>
        </w:rPr>
        <w:t>площадке  протокол</w:t>
      </w:r>
      <w:proofErr w:type="gramEnd"/>
      <w:r w:rsidRPr="00892478">
        <w:rPr>
          <w:rFonts w:ascii="Times New Roman" w:hAnsi="Times New Roman"/>
          <w:sz w:val="24"/>
          <w:szCs w:val="24"/>
          <w:lang w:val="ru-RU"/>
        </w:rPr>
        <w:t xml:space="preserve"> отказа от заключения договора, в котором указываются следующие сведения:</w:t>
      </w:r>
    </w:p>
    <w:p w14:paraId="2EE0522D" w14:textId="77777777" w:rsidR="004D7F2E" w:rsidRPr="00892478" w:rsidRDefault="004D7F2E" w:rsidP="001075F5">
      <w:pPr>
        <w:numPr>
          <w:ilvl w:val="0"/>
          <w:numId w:val="34"/>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дата подписания протокола;</w:t>
      </w:r>
    </w:p>
    <w:p w14:paraId="6EBD5C1D" w14:textId="77777777" w:rsidR="004D7F2E" w:rsidRPr="00892478" w:rsidRDefault="004D7F2E" w:rsidP="001075F5">
      <w:pPr>
        <w:numPr>
          <w:ilvl w:val="0"/>
          <w:numId w:val="34"/>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lastRenderedPageBreak/>
        <w:t>указание на отказ от заключения договора с участником конкурса, а также указание пункта Положения, на основании которого было принято решение о таком отказе;</w:t>
      </w:r>
    </w:p>
    <w:p w14:paraId="7183C795" w14:textId="77777777" w:rsidR="004D7F2E" w:rsidRPr="00892478" w:rsidRDefault="004D7F2E" w:rsidP="001075F5">
      <w:pPr>
        <w:numPr>
          <w:ilvl w:val="0"/>
          <w:numId w:val="34"/>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указание на содержащиеся в заявке такого участника конкурса сведения, которые были признаны комиссией недостоверными;</w:t>
      </w:r>
    </w:p>
    <w:p w14:paraId="678C937E" w14:textId="77777777" w:rsidR="004D7F2E" w:rsidRPr="00892478" w:rsidRDefault="004D7F2E" w:rsidP="001075F5">
      <w:pPr>
        <w:numPr>
          <w:ilvl w:val="0"/>
          <w:numId w:val="34"/>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иная информация, размещаемая в протоколе отказа от заключения договора по решению Заказчика.</w:t>
      </w:r>
    </w:p>
    <w:p w14:paraId="17032610" w14:textId="77777777" w:rsidR="004D7F2E" w:rsidRPr="00892478" w:rsidRDefault="004D7F2E" w:rsidP="001075F5">
      <w:pPr>
        <w:numPr>
          <w:ilvl w:val="0"/>
          <w:numId w:val="33"/>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Договор заключается в электронной форме с применением функционала ЭП. </w:t>
      </w:r>
    </w:p>
    <w:p w14:paraId="6ED7ECC1" w14:textId="77777777" w:rsidR="004D7F2E" w:rsidRPr="00892478" w:rsidRDefault="004D7F2E" w:rsidP="001075F5">
      <w:pPr>
        <w:numPr>
          <w:ilvl w:val="0"/>
          <w:numId w:val="33"/>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Условия договора, заключаемого по результатам проведения конкурса, формируются путем внесения в проект договора (в частности –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14:paraId="6CA2AA1D" w14:textId="77777777" w:rsidR="004D7F2E" w:rsidRPr="00892478" w:rsidRDefault="004D7F2E" w:rsidP="001075F5">
      <w:pPr>
        <w:numPr>
          <w:ilvl w:val="0"/>
          <w:numId w:val="33"/>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9.6.5.5, при условии, что иной порядок формирования цен единиц товаров (работ, услуг) был указан в конкурсной документации в соответствии с подпунктом 22 подпункта 9.2.9 настоящего Положения.</w:t>
      </w:r>
    </w:p>
    <w:p w14:paraId="3764FA12" w14:textId="77777777" w:rsidR="004D7F2E" w:rsidRPr="00892478" w:rsidRDefault="004D7F2E" w:rsidP="001075F5">
      <w:pPr>
        <w:pStyle w:val="2"/>
        <w:numPr>
          <w:ilvl w:val="1"/>
          <w:numId w:val="24"/>
        </w:numPr>
        <w:spacing w:before="0" w:after="0" w:line="240" w:lineRule="auto"/>
        <w:ind w:left="0" w:firstLine="709"/>
        <w:jc w:val="both"/>
        <w:rPr>
          <w:b w:val="0"/>
          <w:sz w:val="24"/>
          <w:szCs w:val="24"/>
        </w:rPr>
      </w:pPr>
      <w:bookmarkStart w:id="16" w:name="_Ref454190507"/>
      <w:r w:rsidRPr="00892478">
        <w:rPr>
          <w:b w:val="0"/>
          <w:sz w:val="24"/>
          <w:szCs w:val="24"/>
        </w:rPr>
        <w:t>Порядок проведения аукциона</w:t>
      </w:r>
      <w:bookmarkEnd w:id="16"/>
    </w:p>
    <w:p w14:paraId="37DA4ECB" w14:textId="77777777" w:rsidR="004D7F2E" w:rsidRPr="00892478" w:rsidRDefault="004D7F2E" w:rsidP="001075F5">
      <w:pPr>
        <w:pStyle w:val="a"/>
        <w:numPr>
          <w:ilvl w:val="2"/>
          <w:numId w:val="24"/>
        </w:numPr>
        <w:spacing w:after="0" w:line="240" w:lineRule="auto"/>
        <w:ind w:left="0" w:firstLine="709"/>
        <w:jc w:val="both"/>
        <w:rPr>
          <w:b w:val="0"/>
          <w:lang w:val="ru-RU"/>
        </w:rPr>
      </w:pPr>
      <w:r w:rsidRPr="00892478">
        <w:rPr>
          <w:rStyle w:val="ad"/>
          <w:lang w:val="ru-RU"/>
        </w:rPr>
        <w:t>Общие положения, отказ от проведения аукциона и внесение изменений в извещение и аукционную документацию</w:t>
      </w:r>
    </w:p>
    <w:p w14:paraId="4D0D9BCF" w14:textId="77777777" w:rsidR="004D7F2E" w:rsidRPr="00892478" w:rsidRDefault="004D7F2E" w:rsidP="001075F5">
      <w:pPr>
        <w:numPr>
          <w:ilvl w:val="0"/>
          <w:numId w:val="35"/>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1E1F3AC7" w14:textId="77777777" w:rsidR="004D7F2E" w:rsidRPr="00892478" w:rsidRDefault="004D7F2E" w:rsidP="001075F5">
      <w:pPr>
        <w:numPr>
          <w:ilvl w:val="0"/>
          <w:numId w:val="35"/>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Извещение о проведении аукциона (далее в подпункте – извещение) и аукционная документация, вносимые в них изменения должны быть разработаны и размещены в соответствии с требованиями пункта 9.2 и подпункта 9.7.1.9 настоящего Положения.</w:t>
      </w:r>
    </w:p>
    <w:p w14:paraId="2F1EB152" w14:textId="77777777" w:rsidR="004D7F2E" w:rsidRPr="00892478" w:rsidRDefault="004D7F2E" w:rsidP="001075F5">
      <w:pPr>
        <w:numPr>
          <w:ilvl w:val="0"/>
          <w:numId w:val="35"/>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Порядок предоставления разъяснений положений аукционной документации, требования к запросу о предоставлении таких разъяснений, должны быть указаны в аукционной документации с учетом требований пункта 9.3 настоящего Положения.</w:t>
      </w:r>
    </w:p>
    <w:p w14:paraId="47856623" w14:textId="77777777" w:rsidR="004D7F2E" w:rsidRPr="00892478" w:rsidRDefault="004D7F2E" w:rsidP="001075F5">
      <w:pPr>
        <w:numPr>
          <w:ilvl w:val="0"/>
          <w:numId w:val="35"/>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Подача заявок на участие в аукционе (далее в подпункте – заявка, заявки) осуществляется в соответствии с требованиями, указанными в документации, с учетом требований пункта 9.4 настоящего Положения.</w:t>
      </w:r>
    </w:p>
    <w:p w14:paraId="63AC3444" w14:textId="77777777" w:rsidR="004D7F2E" w:rsidRPr="00892478" w:rsidRDefault="004D7F2E" w:rsidP="001075F5">
      <w:pPr>
        <w:numPr>
          <w:ilvl w:val="0"/>
          <w:numId w:val="35"/>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Заказчик вправе отказаться от проведения аукциона в любое время вплоть до даты и времени окончания срока подачи заявок.</w:t>
      </w:r>
    </w:p>
    <w:p w14:paraId="605DEF97" w14:textId="77777777" w:rsidR="004D7F2E" w:rsidRPr="00892478" w:rsidRDefault="004D7F2E" w:rsidP="001075F5">
      <w:pPr>
        <w:numPr>
          <w:ilvl w:val="0"/>
          <w:numId w:val="35"/>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После истечения срока подачи заявок и до заключения договора Заказчик вправе отказаться от проведения аукциона только при возникновении обстоятельств непреодолимой силы в соответствии с гражданским законодательством Российской Федерации.</w:t>
      </w:r>
    </w:p>
    <w:p w14:paraId="0EBD5A5C" w14:textId="77777777" w:rsidR="004D7F2E" w:rsidRPr="00892478" w:rsidRDefault="004D7F2E" w:rsidP="001075F5">
      <w:pPr>
        <w:numPr>
          <w:ilvl w:val="0"/>
          <w:numId w:val="35"/>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Решение об отказе от проведения аукциона размещается в ЕИС в день принятия этого решения.</w:t>
      </w:r>
    </w:p>
    <w:p w14:paraId="1140417C" w14:textId="77777777" w:rsidR="004D7F2E" w:rsidRPr="00892478" w:rsidRDefault="004D7F2E" w:rsidP="001075F5">
      <w:pPr>
        <w:numPr>
          <w:ilvl w:val="0"/>
          <w:numId w:val="35"/>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Заказчик вправе внести изменения в извещение и (или) в аукционную документацию. Изменения, вносимые в извещение и (или) в аукционную документацию </w:t>
      </w:r>
      <w:r w:rsidRPr="00892478">
        <w:rPr>
          <w:rFonts w:ascii="Times New Roman" w:hAnsi="Times New Roman"/>
          <w:sz w:val="24"/>
          <w:szCs w:val="24"/>
          <w:lang w:val="ru-RU"/>
        </w:rPr>
        <w:lastRenderedPageBreak/>
        <w:t>размещаются в ЕИС в течение 3 (трех) дней со дня принятия решения о внесении таких изменений.</w:t>
      </w:r>
    </w:p>
    <w:p w14:paraId="691CDF27" w14:textId="77777777" w:rsidR="004D7F2E" w:rsidRPr="00892478" w:rsidRDefault="004D7F2E" w:rsidP="001075F5">
      <w:pPr>
        <w:numPr>
          <w:ilvl w:val="0"/>
          <w:numId w:val="35"/>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В случае внесения изменений в извещение и (или) в аукционную документацию, срок подачи заявок на участие в аукционе должен быть продлен так, чтобы с даты размещения в ЕИС внесённых изменений до даты окончания срока подачи заявок оставалось не менее 8 (восьми) дней. </w:t>
      </w:r>
    </w:p>
    <w:p w14:paraId="13A9C259" w14:textId="77777777" w:rsidR="004D7F2E" w:rsidRPr="00892478" w:rsidRDefault="004D7F2E" w:rsidP="001075F5">
      <w:pPr>
        <w:numPr>
          <w:ilvl w:val="0"/>
          <w:numId w:val="35"/>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Аукцион состоит из следующих этапов: открытие доступа к поданным заявкам, рассмотрение заявок, проведение аукциона. По результатам каждого этапа аукциона составляется отдельный протокол, за исключением случаев, прямо предусмотренных настоящим Положением. Проведение аукциона является заключительным этапом закупки, и протокол, составленный по результатам такого этапа, является итоговым, за исключением случаев признания аукциона несостоявшимся.</w:t>
      </w:r>
    </w:p>
    <w:p w14:paraId="72918860" w14:textId="77777777" w:rsidR="004D7F2E" w:rsidRPr="00892478" w:rsidRDefault="004D7F2E" w:rsidP="001075F5">
      <w:pPr>
        <w:numPr>
          <w:ilvl w:val="0"/>
          <w:numId w:val="35"/>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настоящего Положения), не являются этапами в понимании подпункта 9.7.1.10, однако являются процедурами (действиями), осуществление которых необходимо при проведении аукциона.</w:t>
      </w:r>
    </w:p>
    <w:p w14:paraId="5429C5FB" w14:textId="77777777" w:rsidR="004D7F2E" w:rsidRPr="00892478" w:rsidRDefault="004D7F2E" w:rsidP="001075F5">
      <w:pPr>
        <w:numPr>
          <w:ilvl w:val="0"/>
          <w:numId w:val="35"/>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Участники аукциона не вправе присутствовать (лично или через представителей) в местах (месте) проведения этапов аукциона при осуществлении комиссией таких этапов.</w:t>
      </w:r>
    </w:p>
    <w:p w14:paraId="619D18CE" w14:textId="77777777" w:rsidR="004D7F2E" w:rsidRPr="00892478" w:rsidRDefault="004D7F2E" w:rsidP="001075F5">
      <w:pPr>
        <w:pStyle w:val="a"/>
        <w:numPr>
          <w:ilvl w:val="2"/>
          <w:numId w:val="24"/>
        </w:numPr>
        <w:spacing w:after="0" w:line="240" w:lineRule="auto"/>
        <w:ind w:left="0" w:firstLine="709"/>
        <w:jc w:val="both"/>
        <w:rPr>
          <w:lang w:val="ru-RU"/>
        </w:rPr>
      </w:pPr>
      <w:r w:rsidRPr="00892478">
        <w:rPr>
          <w:rStyle w:val="ad"/>
          <w:lang w:val="ru-RU"/>
        </w:rPr>
        <w:t>Открытие доступа к поданным заявкам на участие в аукционе</w:t>
      </w:r>
    </w:p>
    <w:p w14:paraId="62CD82E1" w14:textId="77777777" w:rsidR="004D7F2E" w:rsidRPr="00892478" w:rsidRDefault="004D7F2E" w:rsidP="001075F5">
      <w:pPr>
        <w:numPr>
          <w:ilvl w:val="0"/>
          <w:numId w:val="36"/>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Процедура открытия доступа к поданным на участие в аукционе заявкам (далее – открытие доступа), поданными участниками закупки на участие в аукционе, проводится в день окончания срока подачи заявок на участие в аукционе. Время (час) открытия доступа устанавливается Заказчиком в документации самостоятельно.</w:t>
      </w:r>
    </w:p>
    <w:p w14:paraId="0122EF19" w14:textId="77777777" w:rsidR="004D7F2E" w:rsidRPr="00892478" w:rsidRDefault="004D7F2E" w:rsidP="001075F5">
      <w:pPr>
        <w:numPr>
          <w:ilvl w:val="0"/>
          <w:numId w:val="36"/>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Открытие доступа осуществляется комиссией посредством функционала ЭП, на которой проводится аукцион.</w:t>
      </w:r>
    </w:p>
    <w:p w14:paraId="343B4123" w14:textId="77777777" w:rsidR="004D7F2E" w:rsidRPr="00892478" w:rsidRDefault="004D7F2E" w:rsidP="001075F5">
      <w:pPr>
        <w:numPr>
          <w:ilvl w:val="0"/>
          <w:numId w:val="36"/>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По результатам проведения процедуры открытия доступа комиссия оформляет протокол открытия доступа, в котором указываются следующие сведения:</w:t>
      </w:r>
    </w:p>
    <w:p w14:paraId="603EB840" w14:textId="77777777" w:rsidR="004D7F2E" w:rsidRPr="00892478" w:rsidRDefault="004D7F2E" w:rsidP="001075F5">
      <w:pPr>
        <w:numPr>
          <w:ilvl w:val="0"/>
          <w:numId w:val="37"/>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дата подписания протокола;</w:t>
      </w:r>
    </w:p>
    <w:p w14:paraId="612F611A" w14:textId="77777777" w:rsidR="004D7F2E" w:rsidRPr="00892478" w:rsidRDefault="004D7F2E" w:rsidP="001075F5">
      <w:pPr>
        <w:numPr>
          <w:ilvl w:val="0"/>
          <w:numId w:val="37"/>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количество поданных на участие в аукционе заявок, а также дата и время регистрации каждой такой заявки;</w:t>
      </w:r>
    </w:p>
    <w:p w14:paraId="71AD0F8A" w14:textId="77777777" w:rsidR="004D7F2E" w:rsidRPr="00892478" w:rsidRDefault="004D7F2E" w:rsidP="001075F5">
      <w:pPr>
        <w:numPr>
          <w:ilvl w:val="0"/>
          <w:numId w:val="37"/>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иная информация, размещаемая в протоколе открытия доступа по решению Заказчика.</w:t>
      </w:r>
    </w:p>
    <w:p w14:paraId="173A0CF5" w14:textId="77777777" w:rsidR="004D7F2E" w:rsidRPr="00892478" w:rsidRDefault="004D7F2E" w:rsidP="001075F5">
      <w:pPr>
        <w:numPr>
          <w:ilvl w:val="0"/>
          <w:numId w:val="36"/>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Протокол открытия доступа подписывается присутствующими членами комиссии в день открытия доступа.</w:t>
      </w:r>
    </w:p>
    <w:p w14:paraId="290FD52B" w14:textId="77777777" w:rsidR="004D7F2E" w:rsidRPr="00892478" w:rsidRDefault="004D7F2E" w:rsidP="001075F5">
      <w:pPr>
        <w:numPr>
          <w:ilvl w:val="0"/>
          <w:numId w:val="36"/>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Подписанный присутствующими членами комиссии протокол открытия доступа размещается в ЕИС в течение 3 (трех) дней со дня его подписания.</w:t>
      </w:r>
    </w:p>
    <w:p w14:paraId="5F719502" w14:textId="77777777" w:rsidR="004D7F2E" w:rsidRPr="00892478" w:rsidRDefault="004D7F2E" w:rsidP="001075F5">
      <w:pPr>
        <w:numPr>
          <w:ilvl w:val="0"/>
          <w:numId w:val="36"/>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В случае если на участие в аукционе не было подано ни одной заявки, комиссия в лице всех присутствующих членов комиссии вместо протокола открытия доступа оформляет в день открытия доступа протокол признания аукциона несостоявшимся, в котором указываются следующие сведения:</w:t>
      </w:r>
    </w:p>
    <w:p w14:paraId="236E4505" w14:textId="77777777" w:rsidR="004D7F2E" w:rsidRPr="00892478" w:rsidRDefault="004D7F2E" w:rsidP="001075F5">
      <w:pPr>
        <w:numPr>
          <w:ilvl w:val="0"/>
          <w:numId w:val="38"/>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дата подписания протокола;</w:t>
      </w:r>
    </w:p>
    <w:p w14:paraId="585A9BBE" w14:textId="77777777" w:rsidR="004D7F2E" w:rsidRPr="00892478" w:rsidRDefault="004D7F2E" w:rsidP="001075F5">
      <w:pPr>
        <w:numPr>
          <w:ilvl w:val="0"/>
          <w:numId w:val="38"/>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указание на отсутствие поданных на участие в аукционе заявок;</w:t>
      </w:r>
    </w:p>
    <w:p w14:paraId="2715BA71" w14:textId="77777777" w:rsidR="004D7F2E" w:rsidRPr="00892478" w:rsidRDefault="004D7F2E" w:rsidP="001075F5">
      <w:pPr>
        <w:numPr>
          <w:ilvl w:val="0"/>
          <w:numId w:val="38"/>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указание пункта Положения, на основании которого было принято решение о признании аукциона несостоявшимся;</w:t>
      </w:r>
    </w:p>
    <w:p w14:paraId="079E428B" w14:textId="77777777" w:rsidR="004D7F2E" w:rsidRPr="00892478" w:rsidRDefault="004D7F2E" w:rsidP="001075F5">
      <w:pPr>
        <w:numPr>
          <w:ilvl w:val="0"/>
          <w:numId w:val="38"/>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иная информация, размещаемая в протоколе признания аукциона несостоявшимся по решению Заказчика.</w:t>
      </w:r>
    </w:p>
    <w:p w14:paraId="5D6B7888" w14:textId="77777777" w:rsidR="004D7F2E" w:rsidRPr="00892478" w:rsidRDefault="004D7F2E" w:rsidP="001075F5">
      <w:pPr>
        <w:numPr>
          <w:ilvl w:val="0"/>
          <w:numId w:val="36"/>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Протокол признания аукциона несостоявшимся, в случае его составления, размещается в ЕИС в течение 3 (трех) дней со дня его подписания.</w:t>
      </w:r>
    </w:p>
    <w:p w14:paraId="7EFBCF6C" w14:textId="77777777" w:rsidR="004D7F2E" w:rsidRPr="00892478" w:rsidRDefault="004D7F2E" w:rsidP="001075F5">
      <w:pPr>
        <w:pStyle w:val="a"/>
        <w:numPr>
          <w:ilvl w:val="2"/>
          <w:numId w:val="24"/>
        </w:numPr>
        <w:spacing w:after="0" w:line="240" w:lineRule="auto"/>
        <w:ind w:left="0" w:firstLine="709"/>
        <w:jc w:val="both"/>
        <w:rPr>
          <w:lang w:val="ru-RU"/>
        </w:rPr>
      </w:pPr>
      <w:r w:rsidRPr="00892478">
        <w:rPr>
          <w:rStyle w:val="ad"/>
          <w:lang w:val="ru-RU"/>
        </w:rPr>
        <w:t>Рассмотрение заявок на участие в аукционе</w:t>
      </w:r>
    </w:p>
    <w:p w14:paraId="1D515028" w14:textId="77777777" w:rsidR="004D7F2E" w:rsidRPr="00892478" w:rsidRDefault="004D7F2E" w:rsidP="001075F5">
      <w:pPr>
        <w:numPr>
          <w:ilvl w:val="0"/>
          <w:numId w:val="39"/>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lastRenderedPageBreak/>
        <w:t xml:space="preserve"> Рассмотрение заявок, поданных на участие в аукционе (далее в подпункте – рассмотрение заявок), осуществляется комиссией Заказчика.</w:t>
      </w:r>
    </w:p>
    <w:p w14:paraId="537CD3FD" w14:textId="77777777" w:rsidR="004D7F2E" w:rsidRPr="00892478" w:rsidRDefault="004D7F2E" w:rsidP="001075F5">
      <w:pPr>
        <w:numPr>
          <w:ilvl w:val="0"/>
          <w:numId w:val="39"/>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Срок рассмотрения заявок не может превышать 5 дней с даты открытия доступа.</w:t>
      </w:r>
    </w:p>
    <w:p w14:paraId="76DD795B" w14:textId="77777777" w:rsidR="004D7F2E" w:rsidRPr="00892478" w:rsidRDefault="004D7F2E" w:rsidP="001075F5">
      <w:pPr>
        <w:numPr>
          <w:ilvl w:val="0"/>
          <w:numId w:val="39"/>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В рамках рассмотрения заявок выполняются следующие действия:</w:t>
      </w:r>
    </w:p>
    <w:p w14:paraId="2985A034" w14:textId="77777777" w:rsidR="004D7F2E" w:rsidRPr="00892478" w:rsidRDefault="004D7F2E" w:rsidP="001075F5">
      <w:pPr>
        <w:numPr>
          <w:ilvl w:val="0"/>
          <w:numId w:val="40"/>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проверка состава заявок на соблюдение требований извещения и (или) документации;</w:t>
      </w:r>
    </w:p>
    <w:p w14:paraId="065FC662" w14:textId="77777777" w:rsidR="004D7F2E" w:rsidRPr="00892478" w:rsidRDefault="004D7F2E" w:rsidP="001075F5">
      <w:pPr>
        <w:numPr>
          <w:ilvl w:val="0"/>
          <w:numId w:val="40"/>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проверка участника закупки на соответствие требованиям извещения и (или) документации;</w:t>
      </w:r>
    </w:p>
    <w:p w14:paraId="234A48C3" w14:textId="77777777" w:rsidR="004D7F2E" w:rsidRPr="00892478" w:rsidRDefault="004D7F2E" w:rsidP="001075F5">
      <w:pPr>
        <w:numPr>
          <w:ilvl w:val="0"/>
          <w:numId w:val="40"/>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принятие решений о допуске, отказе в допуске (отклонении заявки) к участию по соответствующим основаниям.</w:t>
      </w:r>
    </w:p>
    <w:p w14:paraId="73D62C4A" w14:textId="77777777" w:rsidR="004D7F2E" w:rsidRPr="00892478" w:rsidRDefault="004D7F2E" w:rsidP="001075F5">
      <w:pPr>
        <w:numPr>
          <w:ilvl w:val="0"/>
          <w:numId w:val="39"/>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Если заявка участника не соответствует указанным в документации требованиям, такая заявка подлежит отклонению от участия в аукционе.</w:t>
      </w:r>
    </w:p>
    <w:p w14:paraId="7A6E0FB6" w14:textId="77777777" w:rsidR="004D7F2E" w:rsidRPr="00892478" w:rsidRDefault="004D7F2E" w:rsidP="001075F5">
      <w:pPr>
        <w:numPr>
          <w:ilvl w:val="0"/>
          <w:numId w:val="39"/>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14:paraId="6B5DAAA2" w14:textId="77777777" w:rsidR="004D7F2E" w:rsidRPr="00892478" w:rsidRDefault="004D7F2E" w:rsidP="001075F5">
      <w:pPr>
        <w:numPr>
          <w:ilvl w:val="0"/>
          <w:numId w:val="39"/>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По результатам проведения процедуры рассмотрения заявок комиссией оформляется протокол рассмотрения заявок, который содержит следующие сведения:</w:t>
      </w:r>
    </w:p>
    <w:p w14:paraId="0367E9E3" w14:textId="77777777" w:rsidR="004D7F2E" w:rsidRPr="00892478" w:rsidRDefault="004D7F2E" w:rsidP="001075F5">
      <w:pPr>
        <w:numPr>
          <w:ilvl w:val="0"/>
          <w:numId w:val="41"/>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дата подписания протокола;</w:t>
      </w:r>
    </w:p>
    <w:p w14:paraId="448465A2" w14:textId="77777777" w:rsidR="004D7F2E" w:rsidRPr="00892478" w:rsidRDefault="004D7F2E" w:rsidP="001075F5">
      <w:pPr>
        <w:numPr>
          <w:ilvl w:val="0"/>
          <w:numId w:val="41"/>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количество поданных на участие в аукционе заявок, а также дата и время регистрации каждой такой заявки;</w:t>
      </w:r>
    </w:p>
    <w:p w14:paraId="263BCC39" w14:textId="77777777" w:rsidR="004D7F2E" w:rsidRPr="00892478" w:rsidRDefault="004D7F2E" w:rsidP="001075F5">
      <w:pPr>
        <w:numPr>
          <w:ilvl w:val="0"/>
          <w:numId w:val="41"/>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причины, по которым аукцион признан несостоявшимся, в случае признания его таковым, с указанием пункта Положения, на основании которого было принято решение о признании аукциона несостоявшимся;</w:t>
      </w:r>
    </w:p>
    <w:p w14:paraId="5F166E69" w14:textId="77777777" w:rsidR="004D7F2E" w:rsidRPr="00892478" w:rsidRDefault="004D7F2E" w:rsidP="001075F5">
      <w:pPr>
        <w:numPr>
          <w:ilvl w:val="0"/>
          <w:numId w:val="41"/>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результаты рассмотрения заявок на участие в аукционе, с указанием, в том числе:</w:t>
      </w:r>
    </w:p>
    <w:p w14:paraId="7A96ABD3" w14:textId="77777777" w:rsidR="004D7F2E" w:rsidRPr="00892478" w:rsidRDefault="004D7F2E" w:rsidP="004D7F2E">
      <w:pPr>
        <w:tabs>
          <w:tab w:val="left" w:pos="851"/>
        </w:tabs>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ab/>
        <w:t>а) количества заявок на участие в аукционе, которые были отклонены по результатам рассмотрения заявок:</w:t>
      </w:r>
    </w:p>
    <w:p w14:paraId="014ABD42" w14:textId="77777777" w:rsidR="004D7F2E" w:rsidRPr="00892478" w:rsidRDefault="004D7F2E" w:rsidP="004D7F2E">
      <w:pPr>
        <w:tabs>
          <w:tab w:val="left" w:pos="851"/>
        </w:tabs>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ab/>
        <w:t>б) 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14:paraId="2B4B4D57" w14:textId="77777777" w:rsidR="004D7F2E" w:rsidRPr="00892478" w:rsidRDefault="004D7F2E" w:rsidP="001075F5">
      <w:pPr>
        <w:numPr>
          <w:ilvl w:val="0"/>
          <w:numId w:val="41"/>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порядковые номера поданных заявок;</w:t>
      </w:r>
    </w:p>
    <w:p w14:paraId="02E2DD93" w14:textId="77777777" w:rsidR="004D7F2E" w:rsidRPr="00892478" w:rsidRDefault="004D7F2E" w:rsidP="001075F5">
      <w:pPr>
        <w:numPr>
          <w:ilvl w:val="0"/>
          <w:numId w:val="41"/>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иная информация, размещаемая в протоколе рассмотрения заявок по решению заказчика.</w:t>
      </w:r>
    </w:p>
    <w:p w14:paraId="545AFCA6" w14:textId="77777777" w:rsidR="004D7F2E" w:rsidRPr="00892478" w:rsidRDefault="004D7F2E" w:rsidP="001075F5">
      <w:pPr>
        <w:numPr>
          <w:ilvl w:val="0"/>
          <w:numId w:val="39"/>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Протокол рассмотрения заявок подписывается присутствующими членами комиссии в день рассмотрения заявок.</w:t>
      </w:r>
    </w:p>
    <w:p w14:paraId="419B3CE5" w14:textId="77777777" w:rsidR="004D7F2E" w:rsidRPr="00892478" w:rsidRDefault="004D7F2E" w:rsidP="001075F5">
      <w:pPr>
        <w:numPr>
          <w:ilvl w:val="0"/>
          <w:numId w:val="39"/>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В протоколе рассмотрения заявок не могут быть указаны наименования участников закупки (юридических лиц), фамилии, имя, отчества участников закупки (физических лиц).</w:t>
      </w:r>
    </w:p>
    <w:p w14:paraId="7B7BE20C" w14:textId="77777777" w:rsidR="004D7F2E" w:rsidRPr="00892478" w:rsidRDefault="004D7F2E" w:rsidP="001075F5">
      <w:pPr>
        <w:numPr>
          <w:ilvl w:val="0"/>
          <w:numId w:val="39"/>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Подписанный присутствующими членами комиссии протокол рассмотрения заявок размещается в ЕИС в течение 3 (трех) дней со дня его подписания.</w:t>
      </w:r>
    </w:p>
    <w:p w14:paraId="5A9BE3CA" w14:textId="77777777" w:rsidR="004D7F2E" w:rsidRPr="00892478" w:rsidRDefault="004D7F2E" w:rsidP="001075F5">
      <w:pPr>
        <w:numPr>
          <w:ilvl w:val="0"/>
          <w:numId w:val="39"/>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При наличии только одной заявки соответствующей требованиям документации в протокол рассмотрения заявок, помимо сведений, определенных подпунктом 9.7.3.6, включается также информация о принятии решения о заключении договора (или о принятии решения об отказе от заключения договора).</w:t>
      </w:r>
    </w:p>
    <w:p w14:paraId="297E98EC" w14:textId="77777777" w:rsidR="004D7F2E" w:rsidRPr="00892478" w:rsidRDefault="004D7F2E" w:rsidP="001075F5">
      <w:pPr>
        <w:pStyle w:val="a"/>
        <w:numPr>
          <w:ilvl w:val="2"/>
          <w:numId w:val="24"/>
        </w:numPr>
        <w:spacing w:after="0" w:line="240" w:lineRule="auto"/>
        <w:ind w:left="0" w:firstLine="709"/>
        <w:jc w:val="both"/>
        <w:rPr>
          <w:lang w:val="ru-RU"/>
        </w:rPr>
      </w:pPr>
      <w:r w:rsidRPr="00892478">
        <w:rPr>
          <w:rStyle w:val="ad"/>
          <w:lang w:val="ru-RU"/>
        </w:rPr>
        <w:t>Проведение аукциона</w:t>
      </w:r>
    </w:p>
    <w:p w14:paraId="78BD55B8" w14:textId="77777777" w:rsidR="004D7F2E" w:rsidRPr="00892478" w:rsidRDefault="004D7F2E" w:rsidP="001075F5">
      <w:pPr>
        <w:numPr>
          <w:ilvl w:val="0"/>
          <w:numId w:val="42"/>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Этап проведения аукциона (далее в подпункте – проведение аукциона) обеспечивается оператором ЭП посредством автоматизированного функционала.</w:t>
      </w:r>
    </w:p>
    <w:p w14:paraId="128E78B2" w14:textId="77777777" w:rsidR="004D7F2E" w:rsidRPr="00892478" w:rsidRDefault="004D7F2E" w:rsidP="001075F5">
      <w:pPr>
        <w:numPr>
          <w:ilvl w:val="0"/>
          <w:numId w:val="42"/>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Дата и время аукциона устанавливается в аукционной документации. Проведение аукциона может быть осуществлено не позднее чем через 30 дней со дня окончания срока подачи заявок, но не раньше рассмотрения заявок на участие в аукционе. </w:t>
      </w:r>
    </w:p>
    <w:p w14:paraId="7EB8FA16" w14:textId="77777777" w:rsidR="004D7F2E" w:rsidRPr="00892478" w:rsidRDefault="004D7F2E" w:rsidP="001075F5">
      <w:pPr>
        <w:numPr>
          <w:ilvl w:val="0"/>
          <w:numId w:val="42"/>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lastRenderedPageBreak/>
        <w:t xml:space="preserve"> К проведению аукциона допускаются только участники такого аукциона, заявки которых были признаны соответствующими требованиям аукционной документации в соответствии с протоколом рассмотрения заявок. </w:t>
      </w:r>
    </w:p>
    <w:p w14:paraId="195F0B64" w14:textId="77777777" w:rsidR="004D7F2E" w:rsidRPr="00892478" w:rsidRDefault="004D7F2E" w:rsidP="001075F5">
      <w:pPr>
        <w:numPr>
          <w:ilvl w:val="0"/>
          <w:numId w:val="42"/>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Если в ходе рассмотрения заявок к участию в аукционе была допущена только одна заявка, проведение аукционе не осуществляется.</w:t>
      </w:r>
    </w:p>
    <w:p w14:paraId="6E44B64B" w14:textId="77777777" w:rsidR="004D7F2E" w:rsidRPr="00892478" w:rsidRDefault="004D7F2E" w:rsidP="001075F5">
      <w:pPr>
        <w:numPr>
          <w:ilvl w:val="0"/>
          <w:numId w:val="42"/>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Шаг аукциона может иметь диапазон значений в пределах от 0,5% до 5% от начальной (максимальной) цены договора, либо фиксированное значение из диапазона 0,5% - 5% (например, 1% или иное значение в этом диапазоне). Решение о выборе конкретного типа шага аукциона принимает Заказчик.</w:t>
      </w:r>
    </w:p>
    <w:p w14:paraId="5D125993" w14:textId="77777777" w:rsidR="004D7F2E" w:rsidRPr="00892478" w:rsidRDefault="004D7F2E" w:rsidP="001075F5">
      <w:pPr>
        <w:numPr>
          <w:ilvl w:val="0"/>
          <w:numId w:val="42"/>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Подача ценовых предложений при проведении аукциона вне шага аукциона не допускается.</w:t>
      </w:r>
    </w:p>
    <w:p w14:paraId="24033FD6" w14:textId="77777777" w:rsidR="004D7F2E" w:rsidRPr="00892478" w:rsidRDefault="004D7F2E" w:rsidP="001075F5">
      <w:pPr>
        <w:numPr>
          <w:ilvl w:val="0"/>
          <w:numId w:val="42"/>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w:t>
      </w:r>
      <w:r w:rsidR="003E1A8A" w:rsidRPr="00892478">
        <w:rPr>
          <w:rFonts w:ascii="Times New Roman" w:hAnsi="Times New Roman"/>
          <w:sz w:val="24"/>
          <w:szCs w:val="24"/>
          <w:lang w:val="ru-RU"/>
        </w:rPr>
        <w:t>Участник аукциона не вправе подать предложение о цене договора, равное ранее поданному этим участником предложению о цене договора или большее чем оно</w:t>
      </w:r>
      <w:r w:rsidRPr="00892478">
        <w:rPr>
          <w:rFonts w:ascii="Times New Roman" w:hAnsi="Times New Roman"/>
          <w:sz w:val="24"/>
          <w:szCs w:val="24"/>
          <w:lang w:val="ru-RU"/>
        </w:rPr>
        <w:t>.</w:t>
      </w:r>
    </w:p>
    <w:p w14:paraId="2BB4A9A5" w14:textId="77777777" w:rsidR="004D7F2E" w:rsidRPr="00892478" w:rsidRDefault="004D7F2E" w:rsidP="001075F5">
      <w:pPr>
        <w:numPr>
          <w:ilvl w:val="0"/>
          <w:numId w:val="42"/>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Интервал между подачей ценовых предложений устанавливается в размере 10 (десяти) минут. Если по истечении времени этого интервала не подано ни одного ценового предложения, аукцион завершается.</w:t>
      </w:r>
    </w:p>
    <w:p w14:paraId="4CDCDB8F" w14:textId="77777777" w:rsidR="004D7F2E" w:rsidRPr="00892478" w:rsidRDefault="004D7F2E" w:rsidP="001075F5">
      <w:pPr>
        <w:numPr>
          <w:ilvl w:val="0"/>
          <w:numId w:val="42"/>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Оператор ЭП обязан обеспечить конфиденциальность сведений об участниках такого аукциона при проведении аукциона.</w:t>
      </w:r>
    </w:p>
    <w:p w14:paraId="4FDFD4C4" w14:textId="77777777" w:rsidR="004D7F2E" w:rsidRPr="00892478" w:rsidRDefault="004D7F2E" w:rsidP="001075F5">
      <w:pPr>
        <w:numPr>
          <w:ilvl w:val="0"/>
          <w:numId w:val="42"/>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По результатам проведения аукциона комиссией оформляется протокол проведения аукциона, который содержит следующие сведения:</w:t>
      </w:r>
    </w:p>
    <w:p w14:paraId="58F2388C" w14:textId="77777777" w:rsidR="004D7F2E" w:rsidRPr="00892478" w:rsidRDefault="004D7F2E" w:rsidP="001075F5">
      <w:pPr>
        <w:numPr>
          <w:ilvl w:val="0"/>
          <w:numId w:val="43"/>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дата подписания протокола;</w:t>
      </w:r>
    </w:p>
    <w:p w14:paraId="5F70286D" w14:textId="77777777" w:rsidR="004D7F2E" w:rsidRPr="00892478" w:rsidRDefault="004D7F2E" w:rsidP="001075F5">
      <w:pPr>
        <w:numPr>
          <w:ilvl w:val="0"/>
          <w:numId w:val="43"/>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количество поданных на участие в аукционе заявок, а также дата и время регистрации каждой такой заявки;</w:t>
      </w:r>
    </w:p>
    <w:p w14:paraId="6CCBC811" w14:textId="77777777" w:rsidR="004D7F2E" w:rsidRPr="00892478" w:rsidRDefault="004D7F2E" w:rsidP="001075F5">
      <w:pPr>
        <w:numPr>
          <w:ilvl w:val="0"/>
          <w:numId w:val="43"/>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причины, по которым аукцион признан несостоявшимся, в случае признания его таковым, с указанием пункта Положения, на основании которого было принято решение о признании аукциона несостоявшимся;</w:t>
      </w:r>
    </w:p>
    <w:p w14:paraId="60C738A6" w14:textId="77777777" w:rsidR="004D7F2E" w:rsidRPr="00892478" w:rsidRDefault="004D7F2E" w:rsidP="001075F5">
      <w:pPr>
        <w:numPr>
          <w:ilvl w:val="0"/>
          <w:numId w:val="43"/>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минимальные ценовые предложения участников аукциона, а при признании аукциона несостоявшимся по причине отсутствия ценовых предложений в ходе этапа проведения аукциона – указание на отсутствие ценовых предложений в ходе аукциона;</w:t>
      </w:r>
    </w:p>
    <w:p w14:paraId="55D5178A" w14:textId="77777777" w:rsidR="004D7F2E" w:rsidRPr="00892478" w:rsidRDefault="004D7F2E" w:rsidP="001075F5">
      <w:pPr>
        <w:numPr>
          <w:ilvl w:val="0"/>
          <w:numId w:val="43"/>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порядковые номера заявок на участие в аукционе в порядке уменьшения степени выгодности содержащихся в них условий исполнения договора, в соответствии с результатами проведения аукциона;</w:t>
      </w:r>
    </w:p>
    <w:p w14:paraId="6AF4DDCD" w14:textId="77777777" w:rsidR="004D7F2E" w:rsidRPr="00892478" w:rsidRDefault="004D7F2E" w:rsidP="001075F5">
      <w:pPr>
        <w:numPr>
          <w:ilvl w:val="0"/>
          <w:numId w:val="43"/>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иная информация, размещаемая в протоколе проведения аукциона по решению Заказчика.</w:t>
      </w:r>
    </w:p>
    <w:p w14:paraId="4EEDE50D" w14:textId="77777777" w:rsidR="004D7F2E" w:rsidRPr="00892478" w:rsidRDefault="004D7F2E" w:rsidP="001075F5">
      <w:pPr>
        <w:numPr>
          <w:ilvl w:val="0"/>
          <w:numId w:val="42"/>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Протокол проведения аукциона подписывается присутствующими членами комиссии в день проведения аукциона.</w:t>
      </w:r>
    </w:p>
    <w:p w14:paraId="17790D00" w14:textId="77777777" w:rsidR="004D7F2E" w:rsidRPr="00892478" w:rsidRDefault="004D7F2E" w:rsidP="001075F5">
      <w:pPr>
        <w:numPr>
          <w:ilvl w:val="0"/>
          <w:numId w:val="42"/>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Подписанный присутствующими членами комиссии протокол проведения аукциона размещается в ЕИС в течение 3 (трех) дней со дня его подписания.</w:t>
      </w:r>
    </w:p>
    <w:p w14:paraId="19F47459" w14:textId="77777777" w:rsidR="004D7F2E" w:rsidRPr="00892478" w:rsidRDefault="004D7F2E" w:rsidP="001075F5">
      <w:pPr>
        <w:pStyle w:val="a"/>
        <w:numPr>
          <w:ilvl w:val="2"/>
          <w:numId w:val="24"/>
        </w:numPr>
        <w:spacing w:after="0" w:line="240" w:lineRule="auto"/>
        <w:ind w:left="0" w:firstLine="709"/>
        <w:jc w:val="both"/>
        <w:rPr>
          <w:b w:val="0"/>
          <w:lang w:val="ru-RU"/>
        </w:rPr>
      </w:pPr>
      <w:r w:rsidRPr="00892478">
        <w:rPr>
          <w:b w:val="0"/>
          <w:lang w:val="ru-RU"/>
        </w:rPr>
        <w:t>Заключение договора по итогам проведения аукциона</w:t>
      </w:r>
    </w:p>
    <w:p w14:paraId="5220286A" w14:textId="77777777" w:rsidR="004D7F2E" w:rsidRPr="00892478" w:rsidRDefault="004D7F2E" w:rsidP="001075F5">
      <w:pPr>
        <w:numPr>
          <w:ilvl w:val="0"/>
          <w:numId w:val="44"/>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По результатам проведения аукциона договор заключается в порядке и в сроки, предусмотренные документацией о закупке и пунктом 13.1 настоящего Положения.</w:t>
      </w:r>
    </w:p>
    <w:p w14:paraId="36BB392F" w14:textId="77777777" w:rsidR="004D7F2E" w:rsidRPr="00892478" w:rsidRDefault="004D7F2E" w:rsidP="001075F5">
      <w:pPr>
        <w:numPr>
          <w:ilvl w:val="0"/>
          <w:numId w:val="44"/>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Заказчик обязан принять решение об отказе заключения договора с победителем аукциона или с иным участником аукциона, с которым принято решение о заключении договора в соответствии с настоящим </w:t>
      </w:r>
      <w:proofErr w:type="gramStart"/>
      <w:r w:rsidRPr="00892478">
        <w:rPr>
          <w:rFonts w:ascii="Times New Roman" w:hAnsi="Times New Roman"/>
          <w:sz w:val="24"/>
          <w:szCs w:val="24"/>
          <w:lang w:val="ru-RU"/>
        </w:rPr>
        <w:t>Положением, в случае, если</w:t>
      </w:r>
      <w:proofErr w:type="gramEnd"/>
      <w:r w:rsidRPr="00892478">
        <w:rPr>
          <w:rFonts w:ascii="Times New Roman" w:hAnsi="Times New Roman"/>
          <w:sz w:val="24"/>
          <w:szCs w:val="24"/>
          <w:lang w:val="ru-RU"/>
        </w:rPr>
        <w:t xml:space="preserve"> после составления итогового протокола, но до заключения договора было выявлено наличие в составе заявки такого участника аукциона недостоверных сведений, предоставление которых требовалось в соответствии с условиями аукционной документации. Отказ от заключения договора с участником аукциона, не являющегося победителем такого аукциона, допускается по решению Заказчика.</w:t>
      </w:r>
    </w:p>
    <w:p w14:paraId="478D8F46" w14:textId="77777777" w:rsidR="004D7F2E" w:rsidRPr="00892478" w:rsidRDefault="004D7F2E" w:rsidP="001075F5">
      <w:pPr>
        <w:numPr>
          <w:ilvl w:val="0"/>
          <w:numId w:val="44"/>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lastRenderedPageBreak/>
        <w:t xml:space="preserve"> При принятии решения об отказе от заключения договора с победителем аукциона или с иным участником аукциона, с которым принято решение о заключении договора в соответствии с настоящим Положением, комиссия в лице всех присутствующих членов комиссии оформляет в день принятия такого решения, а Заказчик размещает в ЕИС или на электронной площадке протокол отказа от заключения договора, в котором указываются следующие сведения:</w:t>
      </w:r>
    </w:p>
    <w:p w14:paraId="1CBE4A0C" w14:textId="77777777" w:rsidR="004D7F2E" w:rsidRPr="00892478" w:rsidRDefault="004D7F2E" w:rsidP="001075F5">
      <w:pPr>
        <w:numPr>
          <w:ilvl w:val="0"/>
          <w:numId w:val="45"/>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дата подписания протокола;</w:t>
      </w:r>
    </w:p>
    <w:p w14:paraId="4B2B6B20" w14:textId="77777777" w:rsidR="004D7F2E" w:rsidRPr="00892478" w:rsidRDefault="004D7F2E" w:rsidP="001075F5">
      <w:pPr>
        <w:numPr>
          <w:ilvl w:val="0"/>
          <w:numId w:val="45"/>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указание на отказ от заключения договора с участником аукциона, а также указание пункта Положения, на основании которого было принято решение о таком отказе;</w:t>
      </w:r>
    </w:p>
    <w:p w14:paraId="5BB99060" w14:textId="77777777" w:rsidR="004D7F2E" w:rsidRPr="00892478" w:rsidRDefault="004D7F2E" w:rsidP="001075F5">
      <w:pPr>
        <w:numPr>
          <w:ilvl w:val="0"/>
          <w:numId w:val="45"/>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указание на содержащиеся в заявке такого участника аукциона сведения, которые были признаны комиссией недостоверными;</w:t>
      </w:r>
    </w:p>
    <w:p w14:paraId="78E4A656" w14:textId="77777777" w:rsidR="004D7F2E" w:rsidRPr="00892478" w:rsidRDefault="004D7F2E" w:rsidP="001075F5">
      <w:pPr>
        <w:numPr>
          <w:ilvl w:val="0"/>
          <w:numId w:val="45"/>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иная информация, размещаемая в протоколе отказа от заключения договора по решению Заказчика.</w:t>
      </w:r>
    </w:p>
    <w:p w14:paraId="76CE2DEB" w14:textId="77777777" w:rsidR="004D7F2E" w:rsidRPr="00892478" w:rsidRDefault="004D7F2E" w:rsidP="001075F5">
      <w:pPr>
        <w:numPr>
          <w:ilvl w:val="0"/>
          <w:numId w:val="44"/>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Договор заключается в электронной форме с применением функционала ЭП. </w:t>
      </w:r>
    </w:p>
    <w:p w14:paraId="5EC49A2A" w14:textId="77777777" w:rsidR="004D7F2E" w:rsidRPr="00892478" w:rsidRDefault="004D7F2E" w:rsidP="001075F5">
      <w:pPr>
        <w:numPr>
          <w:ilvl w:val="0"/>
          <w:numId w:val="44"/>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Условия договора, заключаемого по результатам проведения аукциона, формируются путем внесения в проект договора (в частности –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14:paraId="375B1899" w14:textId="77777777" w:rsidR="004D7F2E" w:rsidRPr="00892478" w:rsidRDefault="004D7F2E" w:rsidP="001075F5">
      <w:pPr>
        <w:numPr>
          <w:ilvl w:val="0"/>
          <w:numId w:val="44"/>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В отношении формирования в заключаемом договоре цен единиц товаров (работ, услуг) применяется предусмотренный аукционной документацией порядок, описанный в соответствии с подпунктом 22 подпункта 9.2.9 настоящего Положения.</w:t>
      </w:r>
    </w:p>
    <w:p w14:paraId="3CCB692B" w14:textId="77777777" w:rsidR="004D7F2E" w:rsidRPr="00892478" w:rsidRDefault="004D7F2E" w:rsidP="001075F5">
      <w:pPr>
        <w:pStyle w:val="2"/>
        <w:numPr>
          <w:ilvl w:val="1"/>
          <w:numId w:val="24"/>
        </w:numPr>
        <w:spacing w:before="0" w:after="0" w:line="240" w:lineRule="auto"/>
        <w:ind w:left="0" w:firstLine="709"/>
        <w:jc w:val="both"/>
        <w:rPr>
          <w:b w:val="0"/>
          <w:sz w:val="24"/>
          <w:szCs w:val="24"/>
        </w:rPr>
      </w:pPr>
      <w:r w:rsidRPr="00892478">
        <w:rPr>
          <w:b w:val="0"/>
          <w:sz w:val="24"/>
          <w:szCs w:val="24"/>
        </w:rPr>
        <w:t>Порядок проведения запроса предложений</w:t>
      </w:r>
    </w:p>
    <w:p w14:paraId="628E6A50" w14:textId="77777777" w:rsidR="004D7F2E" w:rsidRPr="00892478" w:rsidRDefault="004D7F2E" w:rsidP="001075F5">
      <w:pPr>
        <w:pStyle w:val="a"/>
        <w:numPr>
          <w:ilvl w:val="2"/>
          <w:numId w:val="24"/>
        </w:numPr>
        <w:spacing w:after="0" w:line="240" w:lineRule="auto"/>
        <w:ind w:left="0" w:firstLine="709"/>
        <w:jc w:val="both"/>
        <w:rPr>
          <w:b w:val="0"/>
          <w:lang w:val="ru-RU"/>
        </w:rPr>
      </w:pPr>
      <w:r w:rsidRPr="00892478">
        <w:rPr>
          <w:rStyle w:val="ad"/>
          <w:lang w:val="ru-RU"/>
        </w:rPr>
        <w:t>Общие положения, отказ от проведения запроса предложений и внесение изменений в извещение о проведении запроса предложений и документацию запроса предложений</w:t>
      </w:r>
    </w:p>
    <w:p w14:paraId="0C917B26" w14:textId="77777777" w:rsidR="004D7F2E" w:rsidRPr="00892478" w:rsidRDefault="004D7F2E" w:rsidP="001075F5">
      <w:pPr>
        <w:widowControl w:val="0"/>
        <w:numPr>
          <w:ilvl w:val="0"/>
          <w:numId w:val="46"/>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Под запросом предложений понимается форма торгов, при которой победителем запроса предложений признается участник закупки, заявка на участие в закупке которого соответствует требованиям, установленным документацией о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договора.</w:t>
      </w:r>
    </w:p>
    <w:p w14:paraId="442E0C7D" w14:textId="77777777" w:rsidR="004D7F2E" w:rsidRPr="00892478" w:rsidRDefault="004D7F2E" w:rsidP="001075F5">
      <w:pPr>
        <w:widowControl w:val="0"/>
        <w:numPr>
          <w:ilvl w:val="0"/>
          <w:numId w:val="46"/>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Извещение о проведении запроса предложений (далее в подпункте – извещение) и документация запроса предложений, вносимые в них изменения должны быть разработаны и размещены в соответствии с требованиями пункта </w:t>
      </w:r>
      <w:hyperlink w:anchor="_Требования_к_извещению" w:history="1">
        <w:r w:rsidRPr="00892478">
          <w:rPr>
            <w:rStyle w:val="a4"/>
            <w:sz w:val="24"/>
            <w:szCs w:val="24"/>
            <w:lang w:val="ru-RU"/>
          </w:rPr>
          <w:t>9.2</w:t>
        </w:r>
      </w:hyperlink>
      <w:r w:rsidRPr="00892478">
        <w:rPr>
          <w:rFonts w:ascii="Times New Roman" w:hAnsi="Times New Roman"/>
          <w:sz w:val="24"/>
          <w:szCs w:val="24"/>
          <w:lang w:val="ru-RU"/>
        </w:rPr>
        <w:t xml:space="preserve"> и подпункта 9.8.1.9 настоящего Положения.</w:t>
      </w:r>
    </w:p>
    <w:p w14:paraId="35A1ED47" w14:textId="77777777" w:rsidR="004D7F2E" w:rsidRPr="00892478" w:rsidRDefault="004D7F2E" w:rsidP="001075F5">
      <w:pPr>
        <w:numPr>
          <w:ilvl w:val="0"/>
          <w:numId w:val="46"/>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Порядок предоставления разъяснений положений документации запроса предложений, требования к запросу о предоставлении таких разъяснений, должны быть указаны в документации запроса предложений с учетом требований пункта </w:t>
      </w:r>
      <w:hyperlink w:anchor="_Порядок_предоставления_разъяснений" w:history="1">
        <w:r w:rsidRPr="00892478">
          <w:rPr>
            <w:rStyle w:val="a4"/>
            <w:sz w:val="24"/>
            <w:szCs w:val="24"/>
            <w:lang w:val="ru-RU"/>
          </w:rPr>
          <w:t>9.3</w:t>
        </w:r>
      </w:hyperlink>
      <w:r w:rsidRPr="00892478">
        <w:rPr>
          <w:rFonts w:ascii="Times New Roman" w:hAnsi="Times New Roman"/>
          <w:sz w:val="24"/>
          <w:szCs w:val="24"/>
          <w:lang w:val="ru-RU"/>
        </w:rPr>
        <w:t xml:space="preserve"> настоящего Положения.</w:t>
      </w:r>
    </w:p>
    <w:p w14:paraId="20189CC7" w14:textId="77777777" w:rsidR="004D7F2E" w:rsidRPr="00892478" w:rsidRDefault="004D7F2E" w:rsidP="001075F5">
      <w:pPr>
        <w:numPr>
          <w:ilvl w:val="0"/>
          <w:numId w:val="46"/>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Подача заявок на участие в запросе предложений (далее в подпункте – заявка) осуществляется в соответствии с требованиями, указанными в документации запроса предложений, с учетом требований пункта </w:t>
      </w:r>
      <w:hyperlink w:anchor="_Порядок_подачи_заявки" w:history="1">
        <w:r w:rsidRPr="00892478">
          <w:rPr>
            <w:rStyle w:val="a4"/>
            <w:sz w:val="24"/>
            <w:szCs w:val="24"/>
            <w:lang w:val="ru-RU"/>
          </w:rPr>
          <w:t>9.4</w:t>
        </w:r>
      </w:hyperlink>
      <w:r w:rsidRPr="00892478">
        <w:rPr>
          <w:rFonts w:ascii="Times New Roman" w:hAnsi="Times New Roman"/>
          <w:sz w:val="24"/>
          <w:szCs w:val="24"/>
          <w:lang w:val="ru-RU"/>
        </w:rPr>
        <w:t xml:space="preserve"> настоящего Положения.</w:t>
      </w:r>
    </w:p>
    <w:p w14:paraId="6B434BEB" w14:textId="77777777" w:rsidR="004D7F2E" w:rsidRPr="00892478" w:rsidRDefault="004D7F2E" w:rsidP="001075F5">
      <w:pPr>
        <w:numPr>
          <w:ilvl w:val="0"/>
          <w:numId w:val="46"/>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Заказчик вправе отказаться от проведения запроса предложений в любое время вплоть до даты и времени окончания срока подачи заявок.</w:t>
      </w:r>
    </w:p>
    <w:p w14:paraId="0FC4571B" w14:textId="77777777" w:rsidR="004D7F2E" w:rsidRPr="00892478" w:rsidRDefault="004D7F2E" w:rsidP="001075F5">
      <w:pPr>
        <w:numPr>
          <w:ilvl w:val="0"/>
          <w:numId w:val="46"/>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После истечения срока подачи заявок и до заключения договора Заказчик вправе отказаться от проведения запроса предложений только при возникновении обстоятельств непреодолимой силы в соответствии с гражданским законодательством.</w:t>
      </w:r>
    </w:p>
    <w:p w14:paraId="7A4E6D76" w14:textId="77777777" w:rsidR="004D7F2E" w:rsidRPr="00892478" w:rsidRDefault="004D7F2E" w:rsidP="001075F5">
      <w:pPr>
        <w:numPr>
          <w:ilvl w:val="0"/>
          <w:numId w:val="46"/>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Решение об отказе от проведения запроса предложений размещается в ЕИС в день принятия этого решения.</w:t>
      </w:r>
    </w:p>
    <w:p w14:paraId="2DCA5316" w14:textId="77777777" w:rsidR="004D7F2E" w:rsidRPr="00892478" w:rsidRDefault="004D7F2E" w:rsidP="001075F5">
      <w:pPr>
        <w:numPr>
          <w:ilvl w:val="0"/>
          <w:numId w:val="46"/>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lastRenderedPageBreak/>
        <w:t xml:space="preserve"> Заказчик вправе внести изменения в извещение и (или) в документацию запроса предложений. Изменения, вносимые в извещение и (или) в документацию запроса предложений, размещаются в ЕИС в течение 3 (трех) дней со дня принятия решения о внесении таких изменений.</w:t>
      </w:r>
    </w:p>
    <w:p w14:paraId="45E2395A" w14:textId="77777777" w:rsidR="004D7F2E" w:rsidRPr="00892478" w:rsidRDefault="004D7F2E" w:rsidP="001075F5">
      <w:pPr>
        <w:numPr>
          <w:ilvl w:val="0"/>
          <w:numId w:val="46"/>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В случае внесения изменений в извещение и (или) в документацию запроса предложений, срок подачи заявок на участие в запросе предложений должен быть продлен так, чтобы с даты размещения в ЕИС внесённых изменений до даты окончания срока подачи заявок оставалось не менее 4 (четырех) рабочих дней. </w:t>
      </w:r>
    </w:p>
    <w:p w14:paraId="12BEFAAE" w14:textId="77777777" w:rsidR="004D7F2E" w:rsidRPr="00892478" w:rsidRDefault="004D7F2E" w:rsidP="001075F5">
      <w:pPr>
        <w:numPr>
          <w:ilvl w:val="0"/>
          <w:numId w:val="46"/>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Запрос предложений состоит из следующих этапов: открытие доступа к поданным заявкам, рассмотрение заявок, оценка заявок. По результатам каждого этапа запроса предложений составляется отдельный протокол, за исключением случаев, прямо предусмотренных настоящим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9.8.1.12, а также за исключением случаев признания запроса предложений несостоявшимся.</w:t>
      </w:r>
    </w:p>
    <w:p w14:paraId="43A3958A" w14:textId="77777777" w:rsidR="004D7F2E" w:rsidRPr="00892478" w:rsidRDefault="004D7F2E" w:rsidP="001075F5">
      <w:pPr>
        <w:numPr>
          <w:ilvl w:val="0"/>
          <w:numId w:val="46"/>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настоящего Положения), не являются этапами в понимании подпункта 9.8.1.10, однако являются процедурами (действиями), осуществление которых необходимо при проведении запроса предложений.</w:t>
      </w:r>
    </w:p>
    <w:p w14:paraId="75ACAF0A" w14:textId="77777777" w:rsidR="004D7F2E" w:rsidRPr="00892478" w:rsidRDefault="004D7F2E" w:rsidP="001075F5">
      <w:pPr>
        <w:numPr>
          <w:ilvl w:val="0"/>
          <w:numId w:val="46"/>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По усмотрению Заказчика рассмотрение заявок и оценка заявок на участие в запросе предложений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14:paraId="7CC3FFA6" w14:textId="77777777" w:rsidR="004D7F2E" w:rsidRPr="00892478" w:rsidRDefault="004D7F2E" w:rsidP="001075F5">
      <w:pPr>
        <w:numPr>
          <w:ilvl w:val="0"/>
          <w:numId w:val="46"/>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Участники запроса предложений не вправе присутствовать (лично или через представителей) в местах (месте) проведения этапов запроса предложений при осуществлении комиссией таких этапов.</w:t>
      </w:r>
    </w:p>
    <w:p w14:paraId="06338E9A" w14:textId="77777777" w:rsidR="004D7F2E" w:rsidRPr="00892478" w:rsidRDefault="004D7F2E" w:rsidP="001075F5">
      <w:pPr>
        <w:pStyle w:val="a"/>
        <w:numPr>
          <w:ilvl w:val="2"/>
          <w:numId w:val="24"/>
        </w:numPr>
        <w:spacing w:after="0" w:line="240" w:lineRule="auto"/>
        <w:ind w:left="0" w:firstLine="709"/>
        <w:jc w:val="both"/>
        <w:rPr>
          <w:lang w:val="ru-RU"/>
        </w:rPr>
      </w:pPr>
      <w:r w:rsidRPr="00892478">
        <w:rPr>
          <w:rStyle w:val="ad"/>
          <w:lang w:val="ru-RU"/>
        </w:rPr>
        <w:t>Открытие доступа к поданным заявкам на участие в запросе предложений</w:t>
      </w:r>
    </w:p>
    <w:p w14:paraId="02F250D6" w14:textId="77777777" w:rsidR="004D7F2E" w:rsidRPr="00892478" w:rsidRDefault="004D7F2E" w:rsidP="001075F5">
      <w:pPr>
        <w:numPr>
          <w:ilvl w:val="0"/>
          <w:numId w:val="47"/>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Процедура открытия доступа к поданным на участие в запросе предложений заявкам (далее в подпункте – открытие доступа), поданными участниками закупки на участие в запросе предложений, проводится в день окончания срока подачи заявок на участие в запросе предложений. Время (час) открытия доступа устанавливается Заказчиком в документации запроса предложений самостоятельно.</w:t>
      </w:r>
    </w:p>
    <w:p w14:paraId="2513DFA3" w14:textId="77777777" w:rsidR="004D7F2E" w:rsidRPr="00892478" w:rsidRDefault="004D7F2E" w:rsidP="001075F5">
      <w:pPr>
        <w:numPr>
          <w:ilvl w:val="0"/>
          <w:numId w:val="47"/>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Открытие доступа осуществляется комиссией посредством функционала ЭП, на которой проводится запрос предложений.</w:t>
      </w:r>
    </w:p>
    <w:p w14:paraId="0677250C" w14:textId="77777777" w:rsidR="004D7F2E" w:rsidRPr="00892478" w:rsidRDefault="004D7F2E" w:rsidP="001075F5">
      <w:pPr>
        <w:numPr>
          <w:ilvl w:val="0"/>
          <w:numId w:val="47"/>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По результатам проведения процедуры открытия доступа комиссия оформляет протокол открытия доступа, в котором указываются следующие сведения:</w:t>
      </w:r>
    </w:p>
    <w:p w14:paraId="23D4E3A6" w14:textId="77777777" w:rsidR="004D7F2E" w:rsidRPr="00892478" w:rsidRDefault="004D7F2E" w:rsidP="001075F5">
      <w:pPr>
        <w:numPr>
          <w:ilvl w:val="0"/>
          <w:numId w:val="48"/>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дата подписания протокола;</w:t>
      </w:r>
    </w:p>
    <w:p w14:paraId="392E2A2D" w14:textId="77777777" w:rsidR="004D7F2E" w:rsidRPr="00892478" w:rsidRDefault="004D7F2E" w:rsidP="001075F5">
      <w:pPr>
        <w:numPr>
          <w:ilvl w:val="0"/>
          <w:numId w:val="48"/>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количество поданных на участие в запросе предложений заявок, а также дата и время регистрации каждой такой заявки;</w:t>
      </w:r>
    </w:p>
    <w:p w14:paraId="3B14D624" w14:textId="77777777" w:rsidR="004D7F2E" w:rsidRPr="00892478" w:rsidRDefault="004D7F2E" w:rsidP="001075F5">
      <w:pPr>
        <w:numPr>
          <w:ilvl w:val="0"/>
          <w:numId w:val="48"/>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иная информация, размещаемая в протоколе открытия доступа по решению Заказчика.</w:t>
      </w:r>
    </w:p>
    <w:p w14:paraId="2967FC18" w14:textId="77777777" w:rsidR="004D7F2E" w:rsidRPr="00892478" w:rsidRDefault="004D7F2E" w:rsidP="001075F5">
      <w:pPr>
        <w:numPr>
          <w:ilvl w:val="0"/>
          <w:numId w:val="47"/>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Протокол открытия доступа подписывается присутствующими членами комиссии в день открытия доступа.</w:t>
      </w:r>
    </w:p>
    <w:p w14:paraId="153EF678" w14:textId="77777777" w:rsidR="004D7F2E" w:rsidRPr="00892478" w:rsidRDefault="004D7F2E" w:rsidP="001075F5">
      <w:pPr>
        <w:numPr>
          <w:ilvl w:val="0"/>
          <w:numId w:val="47"/>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Подписанный присутствующими членами протокол открытия доступа размещается в ЕИС в течение 3 (трех) дней со дня его подписания.</w:t>
      </w:r>
    </w:p>
    <w:p w14:paraId="2B821397" w14:textId="77777777" w:rsidR="004D7F2E" w:rsidRPr="00892478" w:rsidRDefault="004D7F2E" w:rsidP="001075F5">
      <w:pPr>
        <w:numPr>
          <w:ilvl w:val="0"/>
          <w:numId w:val="47"/>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В случае если на участие в запросе предложений не было подано ни одной заявки, комиссия в лице всех присутствующих членов комиссии вместо протокола открытия доступа оформляет в день открытия доступа протокол признания запроса предложений несостоявшимся, в котором указываются следующие сведения:</w:t>
      </w:r>
    </w:p>
    <w:p w14:paraId="383651F6" w14:textId="77777777" w:rsidR="004D7F2E" w:rsidRPr="00892478" w:rsidRDefault="004D7F2E" w:rsidP="001075F5">
      <w:pPr>
        <w:numPr>
          <w:ilvl w:val="0"/>
          <w:numId w:val="49"/>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lastRenderedPageBreak/>
        <w:t>дата подписания протокола;</w:t>
      </w:r>
    </w:p>
    <w:p w14:paraId="16F3167F" w14:textId="77777777" w:rsidR="004D7F2E" w:rsidRPr="00892478" w:rsidRDefault="004D7F2E" w:rsidP="001075F5">
      <w:pPr>
        <w:numPr>
          <w:ilvl w:val="0"/>
          <w:numId w:val="49"/>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указание на отсутствие поданных на участие в запросе предложений заявок;</w:t>
      </w:r>
    </w:p>
    <w:p w14:paraId="06B2CE99" w14:textId="77777777" w:rsidR="004D7F2E" w:rsidRPr="00892478" w:rsidRDefault="004D7F2E" w:rsidP="001075F5">
      <w:pPr>
        <w:numPr>
          <w:ilvl w:val="0"/>
          <w:numId w:val="49"/>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указание пункта Положения, на основании которого было принято решение о признании запроса предложений несостоявшимся;</w:t>
      </w:r>
    </w:p>
    <w:p w14:paraId="14AC6980" w14:textId="77777777" w:rsidR="004D7F2E" w:rsidRPr="00892478" w:rsidRDefault="004D7F2E" w:rsidP="001075F5">
      <w:pPr>
        <w:numPr>
          <w:ilvl w:val="0"/>
          <w:numId w:val="49"/>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иная информация, размещаемая в протоколе признания запроса предложений несостоявшимся по решению Заказчика.</w:t>
      </w:r>
    </w:p>
    <w:p w14:paraId="35580388" w14:textId="77777777" w:rsidR="004D7F2E" w:rsidRPr="00892478" w:rsidRDefault="004D7F2E" w:rsidP="001075F5">
      <w:pPr>
        <w:numPr>
          <w:ilvl w:val="0"/>
          <w:numId w:val="47"/>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Протокол признания запроса предложений несостоявшимся, в случае его составления, размещается в ЕИС в течение 3 (трех) дней со дня его подписания.</w:t>
      </w:r>
    </w:p>
    <w:p w14:paraId="0C8C3C72" w14:textId="77777777" w:rsidR="004D7F2E" w:rsidRPr="00892478" w:rsidRDefault="004D7F2E" w:rsidP="001075F5">
      <w:pPr>
        <w:pStyle w:val="a"/>
        <w:numPr>
          <w:ilvl w:val="2"/>
          <w:numId w:val="24"/>
        </w:numPr>
        <w:spacing w:after="0" w:line="240" w:lineRule="auto"/>
        <w:ind w:left="0" w:firstLine="709"/>
        <w:jc w:val="both"/>
        <w:rPr>
          <w:lang w:val="ru-RU"/>
        </w:rPr>
      </w:pPr>
      <w:r w:rsidRPr="00892478">
        <w:rPr>
          <w:rStyle w:val="ad"/>
          <w:lang w:val="ru-RU"/>
        </w:rPr>
        <w:t>Рассмотрение заявок на участие в запросе предложений</w:t>
      </w:r>
    </w:p>
    <w:p w14:paraId="7AF79230" w14:textId="77777777" w:rsidR="004D7F2E" w:rsidRPr="00892478" w:rsidRDefault="004D7F2E" w:rsidP="001075F5">
      <w:pPr>
        <w:numPr>
          <w:ilvl w:val="0"/>
          <w:numId w:val="50"/>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Рассмотрение заявок, поданных на участие в запросе предложений (далее в подпункте – рассмотрение заявок), осуществляется комиссией Заказчика.</w:t>
      </w:r>
    </w:p>
    <w:p w14:paraId="06B04529" w14:textId="77777777" w:rsidR="004D7F2E" w:rsidRPr="00892478" w:rsidRDefault="004D7F2E" w:rsidP="001075F5">
      <w:pPr>
        <w:numPr>
          <w:ilvl w:val="0"/>
          <w:numId w:val="50"/>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Срок рассмотрения заявок не может превышать 5 дней с даты открытия доступа.</w:t>
      </w:r>
    </w:p>
    <w:p w14:paraId="3359E3FA" w14:textId="77777777" w:rsidR="004D7F2E" w:rsidRPr="00892478" w:rsidRDefault="004D7F2E" w:rsidP="001075F5">
      <w:pPr>
        <w:numPr>
          <w:ilvl w:val="0"/>
          <w:numId w:val="50"/>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В рамках рассмотрения заявок выполняются следующие действия:</w:t>
      </w:r>
    </w:p>
    <w:p w14:paraId="1A8BBC7F" w14:textId="77777777" w:rsidR="004D7F2E" w:rsidRPr="00892478" w:rsidRDefault="004D7F2E" w:rsidP="004D7F2E">
      <w:pPr>
        <w:tabs>
          <w:tab w:val="left" w:pos="851"/>
        </w:tabs>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1) проверка состава заявок на соблюдение требований извещения и (или) документации;</w:t>
      </w:r>
    </w:p>
    <w:p w14:paraId="7DCB2355" w14:textId="77777777" w:rsidR="004D7F2E" w:rsidRPr="00892478" w:rsidRDefault="004D7F2E" w:rsidP="004D7F2E">
      <w:pPr>
        <w:tabs>
          <w:tab w:val="left" w:pos="851"/>
        </w:tabs>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2) проверка участника закупки на соответствие требованиям извещения и (или) документации;</w:t>
      </w:r>
    </w:p>
    <w:p w14:paraId="751773DA" w14:textId="77777777" w:rsidR="004D7F2E" w:rsidRPr="00892478" w:rsidRDefault="004D7F2E" w:rsidP="004D7F2E">
      <w:pPr>
        <w:tabs>
          <w:tab w:val="left" w:pos="851"/>
        </w:tabs>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3) принятие решений о допуске, отказе в допуске (отклонении заявки) к участию по соответствующим основаниям.</w:t>
      </w:r>
    </w:p>
    <w:p w14:paraId="1FC47BB1" w14:textId="77777777" w:rsidR="004D7F2E" w:rsidRPr="00892478" w:rsidRDefault="004D7F2E" w:rsidP="001075F5">
      <w:pPr>
        <w:numPr>
          <w:ilvl w:val="0"/>
          <w:numId w:val="50"/>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Если заявка участника не соответствует указанным в документации требованиям, такая заявка подлежит отклонению от участия в запросе предложений.</w:t>
      </w:r>
    </w:p>
    <w:p w14:paraId="4FC9F4C4" w14:textId="77777777" w:rsidR="004D7F2E" w:rsidRPr="00892478" w:rsidRDefault="004D7F2E" w:rsidP="001075F5">
      <w:pPr>
        <w:numPr>
          <w:ilvl w:val="0"/>
          <w:numId w:val="50"/>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14:paraId="11BFD747" w14:textId="77777777" w:rsidR="004D7F2E" w:rsidRPr="00892478" w:rsidRDefault="004D7F2E" w:rsidP="001075F5">
      <w:pPr>
        <w:numPr>
          <w:ilvl w:val="0"/>
          <w:numId w:val="50"/>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По результатам проведения процедуры рассмотрения заявок комиссией оформляется протокол рассмотрения заявок, который содержит следующие сведения:</w:t>
      </w:r>
    </w:p>
    <w:p w14:paraId="07B26AA1" w14:textId="77777777" w:rsidR="004D7F2E" w:rsidRPr="00892478" w:rsidRDefault="004D7F2E" w:rsidP="001075F5">
      <w:pPr>
        <w:numPr>
          <w:ilvl w:val="0"/>
          <w:numId w:val="51"/>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дата подписания протокола;</w:t>
      </w:r>
    </w:p>
    <w:p w14:paraId="62B15FED" w14:textId="77777777" w:rsidR="004D7F2E" w:rsidRPr="00892478" w:rsidRDefault="004D7F2E" w:rsidP="001075F5">
      <w:pPr>
        <w:numPr>
          <w:ilvl w:val="0"/>
          <w:numId w:val="51"/>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количество поданных на участие в запросе предложений заявок, а также дата и время регистрации каждой такой заявки;</w:t>
      </w:r>
    </w:p>
    <w:p w14:paraId="49BA0534" w14:textId="77777777" w:rsidR="004D7F2E" w:rsidRPr="00892478" w:rsidRDefault="004D7F2E" w:rsidP="001075F5">
      <w:pPr>
        <w:numPr>
          <w:ilvl w:val="0"/>
          <w:numId w:val="51"/>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причины, по которым запрос предложений признан несостоявшимся, в случае признания его таковым, с указанием пункта Положения, на основании которого было принято решение о признании запроса предложений несостоявшимся;</w:t>
      </w:r>
    </w:p>
    <w:p w14:paraId="00666A45" w14:textId="77777777" w:rsidR="004D7F2E" w:rsidRPr="00892478" w:rsidRDefault="004D7F2E" w:rsidP="001075F5">
      <w:pPr>
        <w:numPr>
          <w:ilvl w:val="0"/>
          <w:numId w:val="51"/>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результаты рассмотрения заявок на участие в запросе предложений, с указанием, в том числе:</w:t>
      </w:r>
    </w:p>
    <w:p w14:paraId="74078C64" w14:textId="77777777" w:rsidR="004D7F2E" w:rsidRPr="00892478" w:rsidRDefault="004D7F2E" w:rsidP="004D7F2E">
      <w:pPr>
        <w:tabs>
          <w:tab w:val="left" w:pos="851"/>
        </w:tabs>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ab/>
        <w:t>а) количества заявок на участие в запросе предложений, которые были отклонены по результатам рассмотрения заявок:</w:t>
      </w:r>
    </w:p>
    <w:p w14:paraId="60A1C26D" w14:textId="77777777" w:rsidR="004D7F2E" w:rsidRPr="00892478" w:rsidRDefault="004D7F2E" w:rsidP="004D7F2E">
      <w:pPr>
        <w:tabs>
          <w:tab w:val="left" w:pos="851"/>
        </w:tabs>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ab/>
        <w:t>б) 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14:paraId="38ACBF9E" w14:textId="77777777" w:rsidR="004D7F2E" w:rsidRPr="00892478" w:rsidRDefault="004D7F2E" w:rsidP="001075F5">
      <w:pPr>
        <w:numPr>
          <w:ilvl w:val="0"/>
          <w:numId w:val="51"/>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иная информация, размещаемая в протоколе рассмотрения заявок по решению Заказчика.</w:t>
      </w:r>
    </w:p>
    <w:p w14:paraId="563FD914" w14:textId="77777777" w:rsidR="004D7F2E" w:rsidRPr="00892478" w:rsidRDefault="004D7F2E" w:rsidP="001075F5">
      <w:pPr>
        <w:numPr>
          <w:ilvl w:val="0"/>
          <w:numId w:val="50"/>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Протокол рассмотрения заявок подписывается присутствующими членами комиссии в день рассмотрения заявок.</w:t>
      </w:r>
    </w:p>
    <w:p w14:paraId="6A77B572" w14:textId="77777777" w:rsidR="004D7F2E" w:rsidRPr="00892478" w:rsidRDefault="004D7F2E" w:rsidP="001075F5">
      <w:pPr>
        <w:numPr>
          <w:ilvl w:val="0"/>
          <w:numId w:val="50"/>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Подписанный присутствующими членами комиссии протокол рассмотрения заявок размещается в ЕИС в течение 3 (трех) дней со дня его подписания.</w:t>
      </w:r>
    </w:p>
    <w:p w14:paraId="0D78C6CF" w14:textId="77777777" w:rsidR="004D7F2E" w:rsidRPr="00892478" w:rsidRDefault="004D7F2E" w:rsidP="001075F5">
      <w:pPr>
        <w:numPr>
          <w:ilvl w:val="0"/>
          <w:numId w:val="50"/>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Факт наличия единственной поданной заявки или факт наличия единственной поданной заявки, соответствующей </w:t>
      </w:r>
      <w:r w:rsidR="00C152E3" w:rsidRPr="00892478">
        <w:rPr>
          <w:rFonts w:ascii="Times New Roman" w:hAnsi="Times New Roman"/>
          <w:sz w:val="24"/>
          <w:szCs w:val="24"/>
          <w:lang w:val="ru-RU"/>
        </w:rPr>
        <w:t>требованиям документации,</w:t>
      </w:r>
      <w:r w:rsidRPr="00892478">
        <w:rPr>
          <w:rFonts w:ascii="Times New Roman" w:hAnsi="Times New Roman"/>
          <w:sz w:val="24"/>
          <w:szCs w:val="24"/>
          <w:lang w:val="ru-RU"/>
        </w:rPr>
        <w:t xml:space="preserve"> не влияет ни на наименование протокола рассмотрения заявок, ни на требования к его содержанию.</w:t>
      </w:r>
    </w:p>
    <w:p w14:paraId="6D6FB85B" w14:textId="77777777" w:rsidR="004D7F2E" w:rsidRPr="00892478" w:rsidRDefault="004D7F2E" w:rsidP="001075F5">
      <w:pPr>
        <w:numPr>
          <w:ilvl w:val="0"/>
          <w:numId w:val="50"/>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lastRenderedPageBreak/>
        <w:t xml:space="preserve">Комиссия вправе привлекать экспертов, </w:t>
      </w:r>
      <w:r w:rsidRPr="00892478">
        <w:rPr>
          <w:rFonts w:ascii="Times New Roman" w:hAnsi="Times New Roman"/>
          <w:sz w:val="24"/>
          <w:szCs w:val="24"/>
          <w:lang w:val="ru-RU" w:eastAsia="ru-RU"/>
        </w:rPr>
        <w:t>экспертные организации</w:t>
      </w:r>
      <w:r w:rsidRPr="00892478">
        <w:rPr>
          <w:rFonts w:ascii="Times New Roman" w:hAnsi="Times New Roman"/>
          <w:sz w:val="24"/>
          <w:szCs w:val="24"/>
          <w:lang w:val="ru-RU"/>
        </w:rPr>
        <w:t xml:space="preserve"> к рассмотрению заявок, при условии, что такие лица не являются заинтересованными в результатах определения победителя запроса предложений.</w:t>
      </w:r>
    </w:p>
    <w:p w14:paraId="72006DFF" w14:textId="77777777" w:rsidR="004D7F2E" w:rsidRPr="00892478" w:rsidRDefault="004D7F2E" w:rsidP="001075F5">
      <w:pPr>
        <w:pStyle w:val="a"/>
        <w:numPr>
          <w:ilvl w:val="2"/>
          <w:numId w:val="24"/>
        </w:numPr>
        <w:spacing w:after="0" w:line="240" w:lineRule="auto"/>
        <w:ind w:left="0" w:firstLine="709"/>
        <w:jc w:val="both"/>
        <w:rPr>
          <w:lang w:val="ru-RU"/>
        </w:rPr>
      </w:pPr>
      <w:r w:rsidRPr="00892478">
        <w:rPr>
          <w:rStyle w:val="ad"/>
          <w:lang w:val="ru-RU"/>
        </w:rPr>
        <w:t>Оценка заявок на участие в запросе предложений</w:t>
      </w:r>
    </w:p>
    <w:p w14:paraId="1588C20E" w14:textId="77777777" w:rsidR="004D7F2E" w:rsidRPr="00892478" w:rsidRDefault="004D7F2E" w:rsidP="001075F5">
      <w:pPr>
        <w:numPr>
          <w:ilvl w:val="0"/>
          <w:numId w:val="52"/>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Оценка заявок на участие в запросе предложений (далее в подпункте – оценка заявок), допущенных к участию в запросе предложений по итогам рассмотрения заявок, осуществляется комиссией Заказчика.</w:t>
      </w:r>
    </w:p>
    <w:p w14:paraId="3A8954A6" w14:textId="77777777" w:rsidR="004D7F2E" w:rsidRPr="00892478" w:rsidRDefault="004D7F2E" w:rsidP="001075F5">
      <w:pPr>
        <w:numPr>
          <w:ilvl w:val="0"/>
          <w:numId w:val="52"/>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Срок оценки заявок не может превышать 5 дней с даты рассмотрения заявок. </w:t>
      </w:r>
    </w:p>
    <w:p w14:paraId="41813BAC" w14:textId="77777777" w:rsidR="004D7F2E" w:rsidRPr="00892478" w:rsidRDefault="004D7F2E" w:rsidP="001075F5">
      <w:pPr>
        <w:numPr>
          <w:ilvl w:val="0"/>
          <w:numId w:val="52"/>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Оценка заявок не проводится в отношении тех заявок, которые были отклонены на этапе рассмотрения заявок. </w:t>
      </w:r>
    </w:p>
    <w:p w14:paraId="15DB0762" w14:textId="77777777" w:rsidR="004D7F2E" w:rsidRPr="00892478" w:rsidRDefault="004D7F2E" w:rsidP="001075F5">
      <w:pPr>
        <w:numPr>
          <w:ilvl w:val="0"/>
          <w:numId w:val="52"/>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Если в ходе рассмотрения заявок к участию в запросе предложений была допущена только одна заявка, оценка заявок не проводится.</w:t>
      </w:r>
    </w:p>
    <w:p w14:paraId="0EB70289" w14:textId="77777777" w:rsidR="004D7F2E" w:rsidRPr="00892478" w:rsidRDefault="004D7F2E" w:rsidP="001075F5">
      <w:pPr>
        <w:numPr>
          <w:ilvl w:val="0"/>
          <w:numId w:val="52"/>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пункта 9.5 настоящего Положения.</w:t>
      </w:r>
    </w:p>
    <w:p w14:paraId="1DE903A2" w14:textId="77777777" w:rsidR="004D7F2E" w:rsidRPr="00892478" w:rsidRDefault="004D7F2E" w:rsidP="001075F5">
      <w:pPr>
        <w:numPr>
          <w:ilvl w:val="0"/>
          <w:numId w:val="52"/>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Комиссия вправе привлекать экспертов, </w:t>
      </w:r>
      <w:r w:rsidRPr="00892478">
        <w:rPr>
          <w:rFonts w:ascii="Times New Roman" w:hAnsi="Times New Roman"/>
          <w:sz w:val="24"/>
          <w:szCs w:val="24"/>
          <w:lang w:val="ru-RU" w:eastAsia="ru-RU"/>
        </w:rPr>
        <w:t>экспертные организации</w:t>
      </w:r>
      <w:r w:rsidRPr="00892478">
        <w:rPr>
          <w:rFonts w:ascii="Times New Roman" w:hAnsi="Times New Roman"/>
          <w:sz w:val="24"/>
          <w:szCs w:val="24"/>
          <w:lang w:val="ru-RU"/>
        </w:rPr>
        <w:t xml:space="preserve"> к оценке и сопоставлению заявок, при условии, что такие лица не являются заинтересованными в результатах определения победителя запроса предложений.</w:t>
      </w:r>
    </w:p>
    <w:p w14:paraId="0F3D2ABB" w14:textId="77777777" w:rsidR="004D7F2E" w:rsidRPr="00892478" w:rsidRDefault="004D7F2E" w:rsidP="001075F5">
      <w:pPr>
        <w:numPr>
          <w:ilvl w:val="0"/>
          <w:numId w:val="52"/>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По результатам проведения процедуры оценки заявок комиссией оформляется протокол оценки заявок, который содержит следующие сведения:</w:t>
      </w:r>
    </w:p>
    <w:p w14:paraId="389D0959" w14:textId="77777777" w:rsidR="004D7F2E" w:rsidRPr="00892478" w:rsidRDefault="004D7F2E" w:rsidP="001075F5">
      <w:pPr>
        <w:numPr>
          <w:ilvl w:val="0"/>
          <w:numId w:val="53"/>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дата подписания протокола;</w:t>
      </w:r>
    </w:p>
    <w:p w14:paraId="7B7C64C2" w14:textId="77777777" w:rsidR="004D7F2E" w:rsidRPr="00892478" w:rsidRDefault="004D7F2E" w:rsidP="001075F5">
      <w:pPr>
        <w:numPr>
          <w:ilvl w:val="0"/>
          <w:numId w:val="53"/>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количество поданных на участие в запросе предложений заявок, а также дата и время регистрации каждой такой заявки;</w:t>
      </w:r>
    </w:p>
    <w:p w14:paraId="6E3266FA" w14:textId="77777777" w:rsidR="004D7F2E" w:rsidRPr="00892478" w:rsidRDefault="004D7F2E" w:rsidP="001075F5">
      <w:pPr>
        <w:numPr>
          <w:ilvl w:val="0"/>
          <w:numId w:val="53"/>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причины, по которым запрос предложений признан несостоявшимся, в случае признания его таковым, с указанием пункта Положения, на основании которого было принято решение о признании запроса предложений несостоявшимся;</w:t>
      </w:r>
    </w:p>
    <w:p w14:paraId="1EA57271" w14:textId="77777777" w:rsidR="004D7F2E" w:rsidRPr="00892478" w:rsidRDefault="004D7F2E" w:rsidP="001075F5">
      <w:pPr>
        <w:numPr>
          <w:ilvl w:val="0"/>
          <w:numId w:val="53"/>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результаты оценки заявок на участие в запросе предложений, с указанием решения комиссии о присвоении каждой такой заявке значения по каждому из предусмотренных критериев оценки таких заявок;</w:t>
      </w:r>
    </w:p>
    <w:p w14:paraId="4C242900" w14:textId="77777777" w:rsidR="004D7F2E" w:rsidRPr="00892478" w:rsidRDefault="004D7F2E" w:rsidP="001075F5">
      <w:pPr>
        <w:numPr>
          <w:ilvl w:val="0"/>
          <w:numId w:val="53"/>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порядковые номера заявок на участие в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14:paraId="2245B793" w14:textId="77777777" w:rsidR="004D7F2E" w:rsidRPr="00892478" w:rsidRDefault="004D7F2E" w:rsidP="001075F5">
      <w:pPr>
        <w:numPr>
          <w:ilvl w:val="0"/>
          <w:numId w:val="53"/>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иная информация, размещаемая в протоколе оценки заявок по решению Заказчика.</w:t>
      </w:r>
    </w:p>
    <w:p w14:paraId="67A03C52" w14:textId="77777777" w:rsidR="004D7F2E" w:rsidRPr="00892478" w:rsidRDefault="004D7F2E" w:rsidP="001075F5">
      <w:pPr>
        <w:numPr>
          <w:ilvl w:val="0"/>
          <w:numId w:val="52"/>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предложений.</w:t>
      </w:r>
    </w:p>
    <w:p w14:paraId="0936FF4B" w14:textId="77777777" w:rsidR="004D7F2E" w:rsidRPr="00892478" w:rsidRDefault="004D7F2E" w:rsidP="001075F5">
      <w:pPr>
        <w:numPr>
          <w:ilvl w:val="0"/>
          <w:numId w:val="52"/>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14:paraId="1DEC8A22" w14:textId="77777777" w:rsidR="004D7F2E" w:rsidRPr="00892478" w:rsidRDefault="004D7F2E" w:rsidP="001075F5">
      <w:pPr>
        <w:numPr>
          <w:ilvl w:val="0"/>
          <w:numId w:val="52"/>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Протокол оценки заявок подписывается присутствующими членами комиссии в день проведения оценки заявок.</w:t>
      </w:r>
    </w:p>
    <w:p w14:paraId="167C026F" w14:textId="77777777" w:rsidR="004D7F2E" w:rsidRPr="00892478" w:rsidRDefault="004D7F2E" w:rsidP="001075F5">
      <w:pPr>
        <w:numPr>
          <w:ilvl w:val="0"/>
          <w:numId w:val="52"/>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Подписанный присутствующими членами комиссии протокол оценки заявок размещается в ЕИС в течение 3 (трех) дней со дня его подписания.</w:t>
      </w:r>
    </w:p>
    <w:p w14:paraId="2E762C20" w14:textId="77777777" w:rsidR="004D7F2E" w:rsidRPr="00892478" w:rsidRDefault="004D7F2E" w:rsidP="001075F5">
      <w:pPr>
        <w:pStyle w:val="a"/>
        <w:numPr>
          <w:ilvl w:val="2"/>
          <w:numId w:val="24"/>
        </w:numPr>
        <w:spacing w:after="0" w:line="240" w:lineRule="auto"/>
        <w:ind w:left="0" w:firstLine="709"/>
        <w:jc w:val="both"/>
        <w:rPr>
          <w:b w:val="0"/>
          <w:lang w:val="ru-RU"/>
        </w:rPr>
      </w:pPr>
      <w:r w:rsidRPr="00892478">
        <w:rPr>
          <w:b w:val="0"/>
          <w:lang w:val="ru-RU"/>
        </w:rPr>
        <w:t>Заключение договора по итогам проведения запроса предложений</w:t>
      </w:r>
    </w:p>
    <w:p w14:paraId="06878C43" w14:textId="77777777" w:rsidR="004D7F2E" w:rsidRPr="00892478" w:rsidRDefault="004D7F2E" w:rsidP="001075F5">
      <w:pPr>
        <w:numPr>
          <w:ilvl w:val="0"/>
          <w:numId w:val="54"/>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По результатам проведения запроса предложений договор заключается в порядке и в сроки, предусмотренные документацией о закупке и пунктом 13.1 настоящего Положения.</w:t>
      </w:r>
    </w:p>
    <w:p w14:paraId="191CA881" w14:textId="77777777" w:rsidR="004D7F2E" w:rsidRPr="00892478" w:rsidRDefault="004D7F2E" w:rsidP="001075F5">
      <w:pPr>
        <w:numPr>
          <w:ilvl w:val="0"/>
          <w:numId w:val="54"/>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lastRenderedPageBreak/>
        <w:t xml:space="preserve">Заказчик обязан принять решение об отказе заключения договора с победителем запроса предложений или с иным участником запроса предложений, с которым (первоначально) принято решение о заключении договора в соответствии с настоящим Положением, в случае, если после составления итогового протокола, но до заключения договора было выявлено наличие в составе заявки такого участника запроса предложений недостоверных сведений, предоставление которых требовалось в соответствии с условиями документации запроса предложений. </w:t>
      </w:r>
    </w:p>
    <w:p w14:paraId="7B791F3F" w14:textId="77777777" w:rsidR="004D7F2E" w:rsidRPr="00892478" w:rsidRDefault="004D7F2E" w:rsidP="001075F5">
      <w:pPr>
        <w:numPr>
          <w:ilvl w:val="0"/>
          <w:numId w:val="54"/>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При принятии решения об отказе от заключения договора с победителем запроса предложений или с иным участником запроса предложений, с которым (первоначально) принято решение о заключении договора в соответствии с настоящим Положением, комиссия в лице всех присутствующих членов комиссии оформляет в день принятия такого решения и размещает в ЕИС или на электронной площадке протокол отказа от заключения договора, в котором указываются следующие сведения:</w:t>
      </w:r>
    </w:p>
    <w:p w14:paraId="70B0B18A" w14:textId="77777777" w:rsidR="004D7F2E" w:rsidRPr="00892478" w:rsidRDefault="004D7F2E" w:rsidP="001075F5">
      <w:pPr>
        <w:numPr>
          <w:ilvl w:val="0"/>
          <w:numId w:val="55"/>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дата подписания протокола;</w:t>
      </w:r>
    </w:p>
    <w:p w14:paraId="4597EC80" w14:textId="77777777" w:rsidR="004D7F2E" w:rsidRPr="00892478" w:rsidRDefault="004D7F2E" w:rsidP="001075F5">
      <w:pPr>
        <w:numPr>
          <w:ilvl w:val="0"/>
          <w:numId w:val="55"/>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указание на отказ от заключения договора с участником запроса предложений, а также указание пункта Положения, на основании которого было принято решение о таком отказе;</w:t>
      </w:r>
    </w:p>
    <w:p w14:paraId="7058BD98" w14:textId="77777777" w:rsidR="004D7F2E" w:rsidRPr="00892478" w:rsidRDefault="004D7F2E" w:rsidP="001075F5">
      <w:pPr>
        <w:numPr>
          <w:ilvl w:val="0"/>
          <w:numId w:val="55"/>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указание на содержащиеся в заявке такого участника запроса предложений сведения, которые были признаны комиссией недостоверными;</w:t>
      </w:r>
    </w:p>
    <w:p w14:paraId="176E5AEB" w14:textId="77777777" w:rsidR="004D7F2E" w:rsidRPr="00892478" w:rsidRDefault="004D7F2E" w:rsidP="001075F5">
      <w:pPr>
        <w:numPr>
          <w:ilvl w:val="0"/>
          <w:numId w:val="55"/>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иная информация, размещаемая в протоколе отказа от заключения договора по решению Заказчика.</w:t>
      </w:r>
    </w:p>
    <w:p w14:paraId="7FA2B605" w14:textId="77777777" w:rsidR="004D7F2E" w:rsidRPr="00892478" w:rsidRDefault="004D7F2E" w:rsidP="001075F5">
      <w:pPr>
        <w:numPr>
          <w:ilvl w:val="0"/>
          <w:numId w:val="54"/>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Договор заключается в электронной форме с применением функционала ЭП.</w:t>
      </w:r>
    </w:p>
    <w:p w14:paraId="202DD70D" w14:textId="77777777" w:rsidR="004D7F2E" w:rsidRPr="00892478" w:rsidRDefault="004D7F2E" w:rsidP="001075F5">
      <w:pPr>
        <w:numPr>
          <w:ilvl w:val="0"/>
          <w:numId w:val="54"/>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Условия договора, заключаемого по результатам проведения запроса предложений, формируются путем внесения в проект договора (в частности –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14:paraId="199FE3AB" w14:textId="77777777" w:rsidR="004D7F2E" w:rsidRPr="00892478" w:rsidRDefault="004D7F2E" w:rsidP="001075F5">
      <w:pPr>
        <w:numPr>
          <w:ilvl w:val="0"/>
          <w:numId w:val="54"/>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9.8.5.5, при условии, что иной порядок формирования цен единиц товаров (работ, услуг) был указан в документации запроса предложений в соответствии с подпунктом 22 подпункта 9.2.9 настоящего Положения.</w:t>
      </w:r>
    </w:p>
    <w:p w14:paraId="25EDD7B6" w14:textId="77777777" w:rsidR="004D7F2E" w:rsidRPr="00892478" w:rsidRDefault="004D7F2E" w:rsidP="001075F5">
      <w:pPr>
        <w:pStyle w:val="2"/>
        <w:numPr>
          <w:ilvl w:val="1"/>
          <w:numId w:val="24"/>
        </w:numPr>
        <w:spacing w:before="0" w:after="0" w:line="240" w:lineRule="auto"/>
        <w:ind w:left="0" w:firstLine="709"/>
        <w:jc w:val="both"/>
        <w:rPr>
          <w:b w:val="0"/>
          <w:sz w:val="24"/>
          <w:szCs w:val="24"/>
        </w:rPr>
      </w:pPr>
      <w:r w:rsidRPr="00892478">
        <w:rPr>
          <w:b w:val="0"/>
          <w:sz w:val="24"/>
          <w:szCs w:val="24"/>
        </w:rPr>
        <w:t>Порядок проведения запроса котировок</w:t>
      </w:r>
    </w:p>
    <w:p w14:paraId="30792AA0" w14:textId="77777777" w:rsidR="004D7F2E" w:rsidRPr="00892478" w:rsidRDefault="004D7F2E" w:rsidP="001075F5">
      <w:pPr>
        <w:pStyle w:val="a"/>
        <w:numPr>
          <w:ilvl w:val="2"/>
          <w:numId w:val="24"/>
        </w:numPr>
        <w:spacing w:after="0" w:line="240" w:lineRule="auto"/>
        <w:ind w:left="0" w:firstLine="709"/>
        <w:jc w:val="both"/>
        <w:rPr>
          <w:rStyle w:val="ad"/>
          <w:lang w:val="ru-RU"/>
        </w:rPr>
      </w:pPr>
      <w:r w:rsidRPr="00892478">
        <w:rPr>
          <w:rStyle w:val="ad"/>
          <w:lang w:val="ru-RU"/>
        </w:rPr>
        <w:t>Общие положения, отказ от проведения запроса котировок и внесение изменений в извещение о проведении запроса котировок.</w:t>
      </w:r>
    </w:p>
    <w:p w14:paraId="3364F6DF" w14:textId="77777777" w:rsidR="004D7F2E" w:rsidRPr="00892478" w:rsidRDefault="004D7F2E" w:rsidP="001075F5">
      <w:pPr>
        <w:widowControl w:val="0"/>
        <w:numPr>
          <w:ilvl w:val="0"/>
          <w:numId w:val="57"/>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w:t>
      </w:r>
    </w:p>
    <w:p w14:paraId="435F8C13" w14:textId="77777777" w:rsidR="004D7F2E" w:rsidRPr="00892478" w:rsidRDefault="004D7F2E" w:rsidP="001075F5">
      <w:pPr>
        <w:widowControl w:val="0"/>
        <w:numPr>
          <w:ilvl w:val="0"/>
          <w:numId w:val="57"/>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Извещение о проведении запроса котировок (далее в подразделе – извещение запроса котировок), вносимые в такое извещение изменения должны быть разработаны и размещены в соответствии с требованиями подпунктов 9.2.5 - 9.2.7 и 9.9.1.11 настоящего Положения.</w:t>
      </w:r>
    </w:p>
    <w:p w14:paraId="438D7E2F" w14:textId="77777777" w:rsidR="004D7F2E" w:rsidRPr="00892478" w:rsidRDefault="004D7F2E" w:rsidP="001075F5">
      <w:pPr>
        <w:widowControl w:val="0"/>
        <w:numPr>
          <w:ilvl w:val="0"/>
          <w:numId w:val="57"/>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Документация запроса котировок не разрабатывается.</w:t>
      </w:r>
    </w:p>
    <w:p w14:paraId="262E9D47" w14:textId="77777777" w:rsidR="004D7F2E" w:rsidRPr="00892478" w:rsidRDefault="004D7F2E" w:rsidP="001075F5">
      <w:pPr>
        <w:widowControl w:val="0"/>
        <w:numPr>
          <w:ilvl w:val="0"/>
          <w:numId w:val="57"/>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Извещение запроса котировок должно содержать следующие сведения:</w:t>
      </w:r>
    </w:p>
    <w:p w14:paraId="65547C37" w14:textId="77777777" w:rsidR="004D7F2E" w:rsidRPr="00892478" w:rsidRDefault="004D7F2E" w:rsidP="001075F5">
      <w:pPr>
        <w:widowControl w:val="0"/>
        <w:numPr>
          <w:ilvl w:val="0"/>
          <w:numId w:val="58"/>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способ закупки;</w:t>
      </w:r>
    </w:p>
    <w:p w14:paraId="752E387F" w14:textId="77777777" w:rsidR="004D7F2E" w:rsidRPr="00892478" w:rsidRDefault="004D7F2E" w:rsidP="001075F5">
      <w:pPr>
        <w:widowControl w:val="0"/>
        <w:numPr>
          <w:ilvl w:val="0"/>
          <w:numId w:val="58"/>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наименование, место нахождения, почтовый адрес, адрес электронной почты, номер контактного телефона, ответственное должностное лицо Заказчика;</w:t>
      </w:r>
    </w:p>
    <w:p w14:paraId="093A5D45" w14:textId="77777777" w:rsidR="004D7F2E" w:rsidRPr="00892478" w:rsidRDefault="004D7F2E" w:rsidP="001075F5">
      <w:pPr>
        <w:widowControl w:val="0"/>
        <w:numPr>
          <w:ilvl w:val="0"/>
          <w:numId w:val="58"/>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предмет договора с указанием количества поставляемого товара, объема </w:t>
      </w:r>
      <w:r w:rsidRPr="00892478">
        <w:rPr>
          <w:rFonts w:ascii="Times New Roman" w:hAnsi="Times New Roman"/>
          <w:sz w:val="24"/>
          <w:szCs w:val="24"/>
          <w:lang w:val="ru-RU"/>
        </w:rPr>
        <w:lastRenderedPageBreak/>
        <w:t>выполняемых работ, оказываемых услуг, а также краткое описание предмета закупки в соответствии с пунктом 3.8 настоящего Положения;</w:t>
      </w:r>
    </w:p>
    <w:p w14:paraId="1F18E0BB" w14:textId="77777777" w:rsidR="004D7F2E" w:rsidRPr="00892478" w:rsidRDefault="004D7F2E" w:rsidP="001075F5">
      <w:pPr>
        <w:widowControl w:val="0"/>
        <w:numPr>
          <w:ilvl w:val="0"/>
          <w:numId w:val="58"/>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место поставки товара, выполнения работы, оказания услуги;</w:t>
      </w:r>
    </w:p>
    <w:p w14:paraId="18723669" w14:textId="77777777" w:rsidR="004D7F2E" w:rsidRPr="00892478" w:rsidRDefault="004D7F2E" w:rsidP="001075F5">
      <w:pPr>
        <w:widowControl w:val="0"/>
        <w:numPr>
          <w:ilvl w:val="0"/>
          <w:numId w:val="58"/>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сведения о начальной (максимальной) цене договора, сведения о цене каждой единицы товара (работы, услуги), являющихся предметом закупки</w:t>
      </w:r>
    </w:p>
    <w:p w14:paraId="709E10C4" w14:textId="77777777" w:rsidR="004D7F2E" w:rsidRPr="00892478" w:rsidRDefault="004D7F2E" w:rsidP="001075F5">
      <w:pPr>
        <w:widowControl w:val="0"/>
        <w:numPr>
          <w:ilvl w:val="0"/>
          <w:numId w:val="58"/>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порядок, дата начала, дата и время окончания срока подачи заявок на участие в закупке, дата и время открытия доступа к заявкам, дата рассмотрения и оценки заявок;</w:t>
      </w:r>
    </w:p>
    <w:p w14:paraId="7AF61900" w14:textId="77777777" w:rsidR="004D7F2E" w:rsidRPr="00892478" w:rsidRDefault="004D7F2E" w:rsidP="001075F5">
      <w:pPr>
        <w:widowControl w:val="0"/>
        <w:numPr>
          <w:ilvl w:val="0"/>
          <w:numId w:val="58"/>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адрес электронной торговой площадки в сети «Интернет», на которой проводится закупка;</w:t>
      </w:r>
    </w:p>
    <w:p w14:paraId="4E2A011F" w14:textId="77777777" w:rsidR="004D7F2E" w:rsidRPr="00892478" w:rsidRDefault="004D7F2E" w:rsidP="001075F5">
      <w:pPr>
        <w:widowControl w:val="0"/>
        <w:numPr>
          <w:ilvl w:val="0"/>
          <w:numId w:val="58"/>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требования к составу и содержанию заявки на участие в запросе котировок;</w:t>
      </w:r>
    </w:p>
    <w:p w14:paraId="3C79E04C" w14:textId="77777777" w:rsidR="004D7F2E" w:rsidRPr="00892478" w:rsidRDefault="004D7F2E" w:rsidP="001075F5">
      <w:pPr>
        <w:widowControl w:val="0"/>
        <w:numPr>
          <w:ilvl w:val="0"/>
          <w:numId w:val="58"/>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14:paraId="2A9E9BE0" w14:textId="77777777" w:rsidR="004D7F2E" w:rsidRPr="00892478" w:rsidRDefault="004D7F2E" w:rsidP="001075F5">
      <w:pPr>
        <w:widowControl w:val="0"/>
        <w:numPr>
          <w:ilvl w:val="0"/>
          <w:numId w:val="58"/>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14:paraId="21CEB92B" w14:textId="77777777" w:rsidR="004D7F2E" w:rsidRPr="00892478" w:rsidRDefault="004D7F2E" w:rsidP="001075F5">
      <w:pPr>
        <w:widowControl w:val="0"/>
        <w:numPr>
          <w:ilvl w:val="0"/>
          <w:numId w:val="58"/>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требования к форме, оформлению запроса на разъяснение положений извещения о проведении запроса котировок, порядок предоставления таких разъяснений;</w:t>
      </w:r>
    </w:p>
    <w:p w14:paraId="12A26377" w14:textId="77777777" w:rsidR="004D7F2E" w:rsidRPr="00892478" w:rsidRDefault="004D7F2E" w:rsidP="001075F5">
      <w:pPr>
        <w:widowControl w:val="0"/>
        <w:numPr>
          <w:ilvl w:val="0"/>
          <w:numId w:val="58"/>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14:paraId="7ACE9296" w14:textId="77777777" w:rsidR="004D7F2E" w:rsidRPr="00892478" w:rsidRDefault="004D7F2E" w:rsidP="001075F5">
      <w:pPr>
        <w:widowControl w:val="0"/>
        <w:numPr>
          <w:ilvl w:val="0"/>
          <w:numId w:val="58"/>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иные сведения по усмотрению Заказчика, при условии, что размещение таких сведений не нарушает норм действующего законодательства и не противоречит иным частям настоящего Положения.</w:t>
      </w:r>
    </w:p>
    <w:p w14:paraId="61DA73D5" w14:textId="77777777" w:rsidR="004D7F2E" w:rsidRPr="00892478" w:rsidRDefault="004D7F2E" w:rsidP="001075F5">
      <w:pPr>
        <w:numPr>
          <w:ilvl w:val="0"/>
          <w:numId w:val="57"/>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К извещению запроса котировок должен быть приложен проект договора.</w:t>
      </w:r>
    </w:p>
    <w:p w14:paraId="149AAF96" w14:textId="77777777" w:rsidR="004D7F2E" w:rsidRPr="00892478" w:rsidRDefault="004D7F2E" w:rsidP="001075F5">
      <w:pPr>
        <w:numPr>
          <w:ilvl w:val="0"/>
          <w:numId w:val="57"/>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Подача заявок на участие в запросе котировок (далее в подразделе – заявка, заявки) осуществляется в соответствии с требованиями, указанными в извещении, с учетом требований пункта </w:t>
      </w:r>
      <w:hyperlink w:anchor="_Порядок_подачи_заявки" w:history="1">
        <w:r w:rsidRPr="00892478">
          <w:rPr>
            <w:rStyle w:val="a4"/>
            <w:sz w:val="24"/>
            <w:szCs w:val="24"/>
            <w:lang w:val="ru-RU"/>
          </w:rPr>
          <w:t>9.4</w:t>
        </w:r>
      </w:hyperlink>
      <w:r w:rsidRPr="00892478">
        <w:rPr>
          <w:rFonts w:ascii="Times New Roman" w:hAnsi="Times New Roman"/>
          <w:sz w:val="24"/>
          <w:szCs w:val="24"/>
          <w:lang w:val="ru-RU"/>
        </w:rPr>
        <w:t xml:space="preserve"> настоящего Положения.</w:t>
      </w:r>
    </w:p>
    <w:p w14:paraId="0D4ED4FA" w14:textId="77777777" w:rsidR="004D7F2E" w:rsidRPr="00892478" w:rsidRDefault="004D7F2E" w:rsidP="001075F5">
      <w:pPr>
        <w:numPr>
          <w:ilvl w:val="0"/>
          <w:numId w:val="57"/>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Заказчик вправе отказаться от проведения запроса котировок в любое время вплоть до даты и времени окончания срока подачи заявок.</w:t>
      </w:r>
    </w:p>
    <w:p w14:paraId="244D393D" w14:textId="77777777" w:rsidR="004D7F2E" w:rsidRPr="00892478" w:rsidRDefault="004D7F2E" w:rsidP="001075F5">
      <w:pPr>
        <w:numPr>
          <w:ilvl w:val="0"/>
          <w:numId w:val="57"/>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После истечения срока подачи заявок и до заключения договора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p w14:paraId="41999866" w14:textId="77777777" w:rsidR="004D7F2E" w:rsidRPr="00892478" w:rsidRDefault="004D7F2E" w:rsidP="001075F5">
      <w:pPr>
        <w:numPr>
          <w:ilvl w:val="0"/>
          <w:numId w:val="57"/>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Решение об отказе от проведения запроса котировок размещается в ЕИС в день принятия этого решения.</w:t>
      </w:r>
    </w:p>
    <w:p w14:paraId="3C786695" w14:textId="77777777" w:rsidR="004D7F2E" w:rsidRPr="00892478" w:rsidRDefault="004D7F2E" w:rsidP="001075F5">
      <w:pPr>
        <w:numPr>
          <w:ilvl w:val="0"/>
          <w:numId w:val="57"/>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Заказчик вправе внести изменения в извещение запроса котировок. Изменения, вносимые в такое извещение, размещаются в ЕИС в течение 3 (трех) дней со дня принятия решения о внесении таких изменений.</w:t>
      </w:r>
    </w:p>
    <w:p w14:paraId="720440B0" w14:textId="77777777" w:rsidR="004D7F2E" w:rsidRPr="00892478" w:rsidRDefault="004D7F2E" w:rsidP="001075F5">
      <w:pPr>
        <w:numPr>
          <w:ilvl w:val="0"/>
          <w:numId w:val="57"/>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В случае внесения изменений в извещение запроса котировок, срок подачи заявок на участие в запросе котировок должен быть продлен так, чтобы с даты размещения в ЕИС внесённых изменений до даты окончания срока подачи заявок оставалось не менее 3 (трех) рабочих дней. </w:t>
      </w:r>
    </w:p>
    <w:p w14:paraId="2832829F" w14:textId="77777777" w:rsidR="004D7F2E" w:rsidRPr="00892478" w:rsidRDefault="004D7F2E" w:rsidP="001075F5">
      <w:pPr>
        <w:numPr>
          <w:ilvl w:val="0"/>
          <w:numId w:val="57"/>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Запрос котировок состоит из следующих этапов: открытие доступа к поданным заявкам, рассмотрение и оценка заявок. По результатам каждого этапа запроса котировок составляется отдельный протокол. Рассмотрение и оценка заявок является заключительным этапом закупки, и протокол, составленный по результатам такого этапа, является итоговым, за исключением случая признания запроса котировок несостоявшимся.</w:t>
      </w:r>
    </w:p>
    <w:p w14:paraId="34C9C9C8" w14:textId="77777777" w:rsidR="004D7F2E" w:rsidRPr="00892478" w:rsidRDefault="004D7F2E" w:rsidP="001075F5">
      <w:pPr>
        <w:numPr>
          <w:ilvl w:val="0"/>
          <w:numId w:val="57"/>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Подача (прием) заявок, а также заключение договора с победителем закупки (или с участником закупки, с которым Заказчиком принято решение заключить </w:t>
      </w:r>
      <w:r w:rsidRPr="00892478">
        <w:rPr>
          <w:rFonts w:ascii="Times New Roman" w:hAnsi="Times New Roman"/>
          <w:sz w:val="24"/>
          <w:szCs w:val="24"/>
          <w:lang w:val="ru-RU"/>
        </w:rPr>
        <w:lastRenderedPageBreak/>
        <w:t>договор в соответствии с требованиями настоящего Положения), не являются этапами в понимании подпункта 9.9.1.12, однако являются процедурами (действиями), осуществление которых необходимо при проведении запроса котировок.</w:t>
      </w:r>
    </w:p>
    <w:p w14:paraId="3C4EC417" w14:textId="77777777" w:rsidR="004D7F2E" w:rsidRPr="00892478" w:rsidRDefault="004D7F2E" w:rsidP="001075F5">
      <w:pPr>
        <w:numPr>
          <w:ilvl w:val="0"/>
          <w:numId w:val="57"/>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Участники запроса котировок не вправе присутствовать (лично или через представителей) в местах (месте) проведения этапов запроса котировок при осуществлении комиссией таких этапов.</w:t>
      </w:r>
    </w:p>
    <w:p w14:paraId="34C5764E" w14:textId="77777777" w:rsidR="004D7F2E" w:rsidRPr="00892478" w:rsidRDefault="004D7F2E" w:rsidP="001075F5">
      <w:pPr>
        <w:pStyle w:val="a"/>
        <w:numPr>
          <w:ilvl w:val="2"/>
          <w:numId w:val="24"/>
        </w:numPr>
        <w:spacing w:after="0" w:line="240" w:lineRule="auto"/>
        <w:ind w:left="0" w:firstLine="709"/>
        <w:jc w:val="both"/>
        <w:rPr>
          <w:lang w:val="ru-RU"/>
        </w:rPr>
      </w:pPr>
      <w:r w:rsidRPr="00892478">
        <w:rPr>
          <w:rStyle w:val="ad"/>
          <w:lang w:val="ru-RU"/>
        </w:rPr>
        <w:t>Открытие доступа к поданным заявкам на участие в запросе котировок</w:t>
      </w:r>
    </w:p>
    <w:p w14:paraId="165860E9" w14:textId="77777777" w:rsidR="004D7F2E" w:rsidRPr="00892478" w:rsidRDefault="004D7F2E" w:rsidP="001075F5">
      <w:pPr>
        <w:numPr>
          <w:ilvl w:val="0"/>
          <w:numId w:val="60"/>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Процедура открытия доступа к поданным на участие в запросе котировок заявкам (далее в подпункте – открытие доступа), поданными участниками закупки на участие в запросе котировок, проводится в день окончания срока подачи заявок на участие в запросе котировок. Время (час) открытия доступа устанавливается Заказчиком в документации самостоятельно.</w:t>
      </w:r>
    </w:p>
    <w:p w14:paraId="578A8490" w14:textId="77777777" w:rsidR="004D7F2E" w:rsidRPr="00892478" w:rsidRDefault="004D7F2E" w:rsidP="001075F5">
      <w:pPr>
        <w:numPr>
          <w:ilvl w:val="0"/>
          <w:numId w:val="60"/>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Открытие доступа осуществляется комиссией посредством функционала ЭП, на которой проводится запрос котировок.</w:t>
      </w:r>
    </w:p>
    <w:p w14:paraId="780C71CF" w14:textId="77777777" w:rsidR="004D7F2E" w:rsidRPr="00892478" w:rsidRDefault="004D7F2E" w:rsidP="001075F5">
      <w:pPr>
        <w:numPr>
          <w:ilvl w:val="0"/>
          <w:numId w:val="60"/>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По результатам проведения процедуры открытия доступа комиссия оформляет протокол открытия доступа, в котором указываются следующие сведения:</w:t>
      </w:r>
    </w:p>
    <w:p w14:paraId="107708D0" w14:textId="77777777" w:rsidR="004D7F2E" w:rsidRPr="00892478" w:rsidRDefault="004D7F2E" w:rsidP="001075F5">
      <w:pPr>
        <w:numPr>
          <w:ilvl w:val="0"/>
          <w:numId w:val="59"/>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дата подписания протокола;</w:t>
      </w:r>
    </w:p>
    <w:p w14:paraId="4199DBB8" w14:textId="77777777" w:rsidR="004D7F2E" w:rsidRPr="00892478" w:rsidRDefault="004D7F2E" w:rsidP="001075F5">
      <w:pPr>
        <w:numPr>
          <w:ilvl w:val="0"/>
          <w:numId w:val="59"/>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количество поданных на участие в запросе котировок заявок, а также дата и время регистрации каждой такой заявки;</w:t>
      </w:r>
    </w:p>
    <w:p w14:paraId="468EF89C" w14:textId="77777777" w:rsidR="004D7F2E" w:rsidRPr="00892478" w:rsidRDefault="004D7F2E" w:rsidP="001075F5">
      <w:pPr>
        <w:numPr>
          <w:ilvl w:val="0"/>
          <w:numId w:val="59"/>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иная информация, размещаемая в протоколе открытия доступа по решению Заказчика.</w:t>
      </w:r>
    </w:p>
    <w:p w14:paraId="75E45F8C" w14:textId="77777777" w:rsidR="004D7F2E" w:rsidRPr="00892478" w:rsidRDefault="004D7F2E" w:rsidP="001075F5">
      <w:pPr>
        <w:numPr>
          <w:ilvl w:val="0"/>
          <w:numId w:val="60"/>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Протокол открытия доступа подписывается присутствующими членами комиссии в день открытия доступа.</w:t>
      </w:r>
    </w:p>
    <w:p w14:paraId="553266C2" w14:textId="77777777" w:rsidR="004D7F2E" w:rsidRPr="00892478" w:rsidRDefault="004D7F2E" w:rsidP="001075F5">
      <w:pPr>
        <w:numPr>
          <w:ilvl w:val="0"/>
          <w:numId w:val="60"/>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Подписанный присутствующими членами протокол открытия доступа размещается в ЕИС в течение 3 (трех) дней со дня его подписания.</w:t>
      </w:r>
    </w:p>
    <w:p w14:paraId="099D05B5" w14:textId="77777777" w:rsidR="004D7F2E" w:rsidRPr="00892478" w:rsidRDefault="004D7F2E" w:rsidP="001075F5">
      <w:pPr>
        <w:numPr>
          <w:ilvl w:val="0"/>
          <w:numId w:val="60"/>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В случае если на участие в запросе котировок не было подано ни одной заявки, комиссия в лице всех присутствующих членов комиссии вместо протокола открытия доступа оформляет в день открытия доступа протокол признания запроса котировок несостоявшимся, в котором указываются следующие сведения:</w:t>
      </w:r>
    </w:p>
    <w:p w14:paraId="67F0B370" w14:textId="77777777" w:rsidR="004D7F2E" w:rsidRPr="00892478" w:rsidRDefault="004D7F2E" w:rsidP="001075F5">
      <w:pPr>
        <w:numPr>
          <w:ilvl w:val="0"/>
          <w:numId w:val="61"/>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дата подписания протокола;</w:t>
      </w:r>
    </w:p>
    <w:p w14:paraId="1820C2DB" w14:textId="77777777" w:rsidR="004D7F2E" w:rsidRPr="00892478" w:rsidRDefault="004D7F2E" w:rsidP="001075F5">
      <w:pPr>
        <w:numPr>
          <w:ilvl w:val="0"/>
          <w:numId w:val="61"/>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указание на отсутствие поданных на участие в запросе котировок заявок;</w:t>
      </w:r>
    </w:p>
    <w:p w14:paraId="3BE00601" w14:textId="77777777" w:rsidR="004D7F2E" w:rsidRPr="00892478" w:rsidRDefault="004D7F2E" w:rsidP="001075F5">
      <w:pPr>
        <w:numPr>
          <w:ilvl w:val="0"/>
          <w:numId w:val="61"/>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указание пункта Положения, на основании которого было принято решение о признании запроса котировок несостоявшимся;</w:t>
      </w:r>
    </w:p>
    <w:p w14:paraId="1C5321EB" w14:textId="77777777" w:rsidR="004D7F2E" w:rsidRPr="00892478" w:rsidRDefault="004D7F2E" w:rsidP="001075F5">
      <w:pPr>
        <w:numPr>
          <w:ilvl w:val="0"/>
          <w:numId w:val="61"/>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иная информация, размещаемая в протоколе признания запроса котировок несостоявшимся по решению Заказчика.</w:t>
      </w:r>
    </w:p>
    <w:p w14:paraId="3C48E7C6" w14:textId="77777777" w:rsidR="004D7F2E" w:rsidRPr="00892478" w:rsidRDefault="004D7F2E" w:rsidP="001075F5">
      <w:pPr>
        <w:numPr>
          <w:ilvl w:val="0"/>
          <w:numId w:val="60"/>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Протокол признания запроса котировок несостоявшимся, в случае его составления, размещается в ЕИС в течение 3 (трех) дней со дня его подписания.</w:t>
      </w:r>
    </w:p>
    <w:p w14:paraId="53F061A2" w14:textId="77777777" w:rsidR="004D7F2E" w:rsidRPr="00892478" w:rsidRDefault="004D7F2E" w:rsidP="001075F5">
      <w:pPr>
        <w:pStyle w:val="a"/>
        <w:numPr>
          <w:ilvl w:val="2"/>
          <w:numId w:val="24"/>
        </w:numPr>
        <w:spacing w:after="0" w:line="240" w:lineRule="auto"/>
        <w:ind w:left="0" w:firstLine="709"/>
        <w:jc w:val="both"/>
        <w:rPr>
          <w:lang w:val="ru-RU"/>
        </w:rPr>
      </w:pPr>
      <w:r w:rsidRPr="00892478">
        <w:rPr>
          <w:rStyle w:val="ad"/>
          <w:lang w:val="ru-RU"/>
        </w:rPr>
        <w:t>Рассмотрение и оценка заявок на участие в запросе котировок</w:t>
      </w:r>
    </w:p>
    <w:p w14:paraId="47DE615D" w14:textId="77777777" w:rsidR="004D7F2E" w:rsidRPr="00892478" w:rsidRDefault="004D7F2E" w:rsidP="001075F5">
      <w:pPr>
        <w:numPr>
          <w:ilvl w:val="0"/>
          <w:numId w:val="64"/>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Рассмотрение и оценка заявок, поданных на участие в запросе котировок (далее в подпункте – рассмотрение и оценка заявок), осуществляется комиссией Заказчика.</w:t>
      </w:r>
    </w:p>
    <w:p w14:paraId="3949FAA3" w14:textId="77777777" w:rsidR="004D7F2E" w:rsidRPr="00892478" w:rsidRDefault="004D7F2E" w:rsidP="001075F5">
      <w:pPr>
        <w:numPr>
          <w:ilvl w:val="0"/>
          <w:numId w:val="64"/>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Срок рассмотрения и оценки заявок не может превышать 4 дней с даты открытия доступа.</w:t>
      </w:r>
    </w:p>
    <w:p w14:paraId="66210E7D" w14:textId="77777777" w:rsidR="004D7F2E" w:rsidRPr="00892478" w:rsidRDefault="004D7F2E" w:rsidP="001075F5">
      <w:pPr>
        <w:numPr>
          <w:ilvl w:val="0"/>
          <w:numId w:val="64"/>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В рамках рассмотрения заявок выполняются следующие действия:</w:t>
      </w:r>
    </w:p>
    <w:p w14:paraId="1D35B1FF" w14:textId="77777777" w:rsidR="004D7F2E" w:rsidRPr="00892478" w:rsidRDefault="004D7F2E" w:rsidP="001075F5">
      <w:pPr>
        <w:numPr>
          <w:ilvl w:val="0"/>
          <w:numId w:val="62"/>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проверка состава заявок на соблюдение требований извещения запроса котировок;</w:t>
      </w:r>
    </w:p>
    <w:p w14:paraId="2FFA3C49" w14:textId="77777777" w:rsidR="004D7F2E" w:rsidRPr="00892478" w:rsidRDefault="004D7F2E" w:rsidP="001075F5">
      <w:pPr>
        <w:numPr>
          <w:ilvl w:val="0"/>
          <w:numId w:val="62"/>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проверка участника закупки на соответствие требованиям извещения запроса котировок;</w:t>
      </w:r>
    </w:p>
    <w:p w14:paraId="2DE77C49" w14:textId="77777777" w:rsidR="004D7F2E" w:rsidRPr="00892478" w:rsidRDefault="004D7F2E" w:rsidP="001075F5">
      <w:pPr>
        <w:numPr>
          <w:ilvl w:val="0"/>
          <w:numId w:val="62"/>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принятие решений о допуске, отказе в допуске (отклонении заявки) к участию по соответствующим основаниям.</w:t>
      </w:r>
    </w:p>
    <w:p w14:paraId="2497C61A" w14:textId="77777777" w:rsidR="004D7F2E" w:rsidRPr="00892478" w:rsidRDefault="004D7F2E" w:rsidP="001075F5">
      <w:pPr>
        <w:numPr>
          <w:ilvl w:val="0"/>
          <w:numId w:val="64"/>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Если заявка участника не соответствует указанным в извещении требованиям, такая заявка подлежит отклонению от участия в запросе котировок.</w:t>
      </w:r>
    </w:p>
    <w:p w14:paraId="6D979528" w14:textId="77777777" w:rsidR="004D7F2E" w:rsidRPr="00892478" w:rsidRDefault="004D7F2E" w:rsidP="001075F5">
      <w:pPr>
        <w:numPr>
          <w:ilvl w:val="0"/>
          <w:numId w:val="64"/>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lastRenderedPageBreak/>
        <w:t xml:space="preserve">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14:paraId="6B4204D5" w14:textId="77777777" w:rsidR="004D7F2E" w:rsidRPr="00892478" w:rsidRDefault="004D7F2E" w:rsidP="001075F5">
      <w:pPr>
        <w:numPr>
          <w:ilvl w:val="0"/>
          <w:numId w:val="64"/>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Заявке на участие в закупке, в которой содержится предложение о наименьшей цене договора, и которая соответствует всем требованиям, установленным в извещении,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котировок.</w:t>
      </w:r>
    </w:p>
    <w:p w14:paraId="5EC04F65" w14:textId="77777777" w:rsidR="004D7F2E" w:rsidRPr="00892478" w:rsidRDefault="004D7F2E" w:rsidP="001075F5">
      <w:pPr>
        <w:numPr>
          <w:ilvl w:val="0"/>
          <w:numId w:val="64"/>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14:paraId="12B2C4D0" w14:textId="77777777" w:rsidR="004D7F2E" w:rsidRPr="00892478" w:rsidRDefault="004D7F2E" w:rsidP="001075F5">
      <w:pPr>
        <w:numPr>
          <w:ilvl w:val="0"/>
          <w:numId w:val="64"/>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По результатам проведения процедуры рассмотрения и оценки заявок комиссией оформляется протокол рассмотрения и оценки заявок, который содержит следующие сведения:</w:t>
      </w:r>
    </w:p>
    <w:p w14:paraId="6F352159" w14:textId="77777777" w:rsidR="004D7F2E" w:rsidRPr="00892478" w:rsidRDefault="004D7F2E" w:rsidP="001075F5">
      <w:pPr>
        <w:numPr>
          <w:ilvl w:val="0"/>
          <w:numId w:val="63"/>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дата подписания протокола;</w:t>
      </w:r>
    </w:p>
    <w:p w14:paraId="644D3F9A" w14:textId="77777777" w:rsidR="004D7F2E" w:rsidRPr="00892478" w:rsidRDefault="004D7F2E" w:rsidP="001075F5">
      <w:pPr>
        <w:numPr>
          <w:ilvl w:val="0"/>
          <w:numId w:val="63"/>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количество поданных на участие в запросе котировок заявок, а также дата и время регистрации каждой такой заявки;</w:t>
      </w:r>
    </w:p>
    <w:p w14:paraId="028DE2EC" w14:textId="77777777" w:rsidR="004D7F2E" w:rsidRPr="00892478" w:rsidRDefault="004D7F2E" w:rsidP="001075F5">
      <w:pPr>
        <w:numPr>
          <w:ilvl w:val="0"/>
          <w:numId w:val="63"/>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причины, по которым запрос котировок признан несостоявшимся, в случае признания его таковым, с указанием пункта Положения, на основании которого было принято решение о признании запроса котировок несостоявшимся;</w:t>
      </w:r>
    </w:p>
    <w:p w14:paraId="18472166" w14:textId="77777777" w:rsidR="004D7F2E" w:rsidRPr="00892478" w:rsidRDefault="004D7F2E" w:rsidP="001075F5">
      <w:pPr>
        <w:numPr>
          <w:ilvl w:val="0"/>
          <w:numId w:val="63"/>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результаты рассмотрения заявок на участие в запросе котировок, с указанием, в том числе:</w:t>
      </w:r>
    </w:p>
    <w:p w14:paraId="7BD8F93B" w14:textId="77777777" w:rsidR="004D7F2E" w:rsidRPr="00892478" w:rsidRDefault="004D7F2E" w:rsidP="004D7F2E">
      <w:pPr>
        <w:tabs>
          <w:tab w:val="left" w:pos="851"/>
        </w:tabs>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ab/>
        <w:t>а) количества заявок на участие в запросе котировок, которые были отклонены по результатам рассмотрения заявок:</w:t>
      </w:r>
    </w:p>
    <w:p w14:paraId="4DDE3F99" w14:textId="77777777" w:rsidR="004D7F2E" w:rsidRPr="00892478" w:rsidRDefault="004D7F2E" w:rsidP="004D7F2E">
      <w:pPr>
        <w:tabs>
          <w:tab w:val="left" w:pos="851"/>
        </w:tabs>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ab/>
        <w:t>б) основания отклонения каждой заявки на участие в запросе котировок, которая была отклонена, с указанием положений извещения о проведении запроса котировок, которым не соответствует такая заявка;</w:t>
      </w:r>
    </w:p>
    <w:p w14:paraId="623AB176" w14:textId="77777777" w:rsidR="004D7F2E" w:rsidRPr="00892478" w:rsidRDefault="004D7F2E" w:rsidP="001075F5">
      <w:pPr>
        <w:numPr>
          <w:ilvl w:val="0"/>
          <w:numId w:val="63"/>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порядковые номера заявок на участие в запросе котировок в порядке уменьшения степени выгодности содержащихся в них предложений о цене договора;</w:t>
      </w:r>
    </w:p>
    <w:p w14:paraId="00B6F6C1" w14:textId="77777777" w:rsidR="004D7F2E" w:rsidRPr="00892478" w:rsidRDefault="004D7F2E" w:rsidP="001075F5">
      <w:pPr>
        <w:numPr>
          <w:ilvl w:val="0"/>
          <w:numId w:val="63"/>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иная информация, размещаемая в протоколе рассмотрения заявок по решению Заказчика.</w:t>
      </w:r>
    </w:p>
    <w:p w14:paraId="0624F966" w14:textId="77777777" w:rsidR="004D7F2E" w:rsidRPr="00892478" w:rsidRDefault="004D7F2E" w:rsidP="001075F5">
      <w:pPr>
        <w:numPr>
          <w:ilvl w:val="0"/>
          <w:numId w:val="64"/>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Протокол рассмотрения и оценки заявок подписывается присутствующими членами комиссии в день рассмотрения заявок.</w:t>
      </w:r>
    </w:p>
    <w:p w14:paraId="538062C5" w14:textId="77777777" w:rsidR="004D7F2E" w:rsidRPr="00892478" w:rsidRDefault="004D7F2E" w:rsidP="001075F5">
      <w:pPr>
        <w:numPr>
          <w:ilvl w:val="0"/>
          <w:numId w:val="64"/>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Подписанный присутствующими членами комиссии протокол рассмотрения и оценки заявок размещается в ЕИС в течение 3 (трех) дней со дня его подписания.</w:t>
      </w:r>
    </w:p>
    <w:p w14:paraId="7F5A050C" w14:textId="77777777" w:rsidR="004D7F2E" w:rsidRPr="00892478" w:rsidRDefault="004D7F2E" w:rsidP="001075F5">
      <w:pPr>
        <w:pStyle w:val="a"/>
        <w:numPr>
          <w:ilvl w:val="2"/>
          <w:numId w:val="24"/>
        </w:numPr>
        <w:spacing w:after="0" w:line="240" w:lineRule="auto"/>
        <w:ind w:left="0" w:firstLine="709"/>
        <w:jc w:val="both"/>
        <w:rPr>
          <w:b w:val="0"/>
          <w:lang w:val="ru-RU"/>
        </w:rPr>
      </w:pPr>
      <w:r w:rsidRPr="00892478">
        <w:rPr>
          <w:b w:val="0"/>
          <w:lang w:val="ru-RU"/>
        </w:rPr>
        <w:t>Заключение договора по итогам проведения запроса котировок</w:t>
      </w:r>
    </w:p>
    <w:p w14:paraId="3B80AA60" w14:textId="77777777" w:rsidR="004D7F2E" w:rsidRPr="00892478" w:rsidRDefault="004D7F2E" w:rsidP="001075F5">
      <w:pPr>
        <w:numPr>
          <w:ilvl w:val="0"/>
          <w:numId w:val="66"/>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По результатам проведения запроса котировок заключается договор в порядке и в сроки, предусмотренные извещением и пунктом 13.1 настоящего Положения.</w:t>
      </w:r>
    </w:p>
    <w:p w14:paraId="5214F905" w14:textId="77777777" w:rsidR="004D7F2E" w:rsidRPr="00892478" w:rsidRDefault="004D7F2E" w:rsidP="001075F5">
      <w:pPr>
        <w:numPr>
          <w:ilvl w:val="0"/>
          <w:numId w:val="66"/>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Заказчик обязан принять решение об отказе заключения договора с победителем запроса котировок или с иным участником запроса котировок, с которым принято решение о заключении договора в соответствии с настоящим Положением, в случае, если после составления итогового протокола, но до заключения договора было выявлено наличие в составе заявки такого участника запроса котировок недостоверных сведений, предоставление которых требовалось в соответствии с условиями извещения о проведении запроса котировок. </w:t>
      </w:r>
    </w:p>
    <w:p w14:paraId="09A20DFC" w14:textId="77777777" w:rsidR="004D7F2E" w:rsidRPr="00892478" w:rsidRDefault="004D7F2E" w:rsidP="001075F5">
      <w:pPr>
        <w:numPr>
          <w:ilvl w:val="0"/>
          <w:numId w:val="66"/>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При принятии решения об отказе от заключения договора с победителем запроса котировок или с иным участником запроса котировок, с которым принято решение о заключении договора в соответствии с настоящим Положением, комиссия в лице всех присутствующих членов комиссии оформляет в день принятия такого решения, а Заказчик размещает в ЕИС или на электронной площадке протокол отказа от заключения договора, в котором указываются следующие сведения:</w:t>
      </w:r>
    </w:p>
    <w:p w14:paraId="28FF35DE" w14:textId="77777777" w:rsidR="004D7F2E" w:rsidRPr="00892478" w:rsidRDefault="004D7F2E" w:rsidP="001075F5">
      <w:pPr>
        <w:numPr>
          <w:ilvl w:val="0"/>
          <w:numId w:val="65"/>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lastRenderedPageBreak/>
        <w:t>дата подписания протокола;</w:t>
      </w:r>
    </w:p>
    <w:p w14:paraId="61C25DC3" w14:textId="77777777" w:rsidR="004D7F2E" w:rsidRPr="00892478" w:rsidRDefault="004D7F2E" w:rsidP="001075F5">
      <w:pPr>
        <w:numPr>
          <w:ilvl w:val="0"/>
          <w:numId w:val="65"/>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указание на отказ от заключения договора с участником запроса котировок, а также указание пункта Положения, на основании которого было принято решение о таком отказе;</w:t>
      </w:r>
    </w:p>
    <w:p w14:paraId="7893F30E" w14:textId="77777777" w:rsidR="004D7F2E" w:rsidRPr="00892478" w:rsidRDefault="004D7F2E" w:rsidP="001075F5">
      <w:pPr>
        <w:numPr>
          <w:ilvl w:val="0"/>
          <w:numId w:val="65"/>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указание на содержащиеся в заявке такого участника запроса котировок сведения, которые были признаны комиссией недостоверными;</w:t>
      </w:r>
    </w:p>
    <w:p w14:paraId="5EE04B88" w14:textId="77777777" w:rsidR="004D7F2E" w:rsidRPr="00892478" w:rsidRDefault="004D7F2E" w:rsidP="001075F5">
      <w:pPr>
        <w:numPr>
          <w:ilvl w:val="0"/>
          <w:numId w:val="65"/>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иная информация, размещаемая в протоколе отказа от заключения договора по решению Заказчика.</w:t>
      </w:r>
    </w:p>
    <w:p w14:paraId="5DBE8C87" w14:textId="77777777" w:rsidR="004D7F2E" w:rsidRPr="00892478" w:rsidRDefault="004D7F2E" w:rsidP="001075F5">
      <w:pPr>
        <w:numPr>
          <w:ilvl w:val="0"/>
          <w:numId w:val="66"/>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Договор заключается в электронной форме с применением функционала ЭП.</w:t>
      </w:r>
    </w:p>
    <w:p w14:paraId="7221F500" w14:textId="77777777" w:rsidR="004D7F2E" w:rsidRPr="00892478" w:rsidRDefault="004D7F2E" w:rsidP="001075F5">
      <w:pPr>
        <w:numPr>
          <w:ilvl w:val="0"/>
          <w:numId w:val="66"/>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Условия договора, заключаемого по результатам проведения запроса котировок, формируются путем внесения в проект договора (в частности –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14:paraId="1BC0F8AA" w14:textId="77777777" w:rsidR="004D7F2E" w:rsidRPr="00892478" w:rsidRDefault="004D7F2E" w:rsidP="001075F5">
      <w:pPr>
        <w:numPr>
          <w:ilvl w:val="0"/>
          <w:numId w:val="66"/>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9.9.4.5, при условии, что иной порядок формирования цен единиц товаров (работ, услуг) был указан в извещении о проведении запроса котировок.</w:t>
      </w:r>
    </w:p>
    <w:p w14:paraId="55104861" w14:textId="77777777" w:rsidR="004D7F2E" w:rsidRPr="00892478" w:rsidRDefault="004D7F2E" w:rsidP="001075F5">
      <w:pPr>
        <w:pStyle w:val="1"/>
        <w:numPr>
          <w:ilvl w:val="0"/>
          <w:numId w:val="24"/>
        </w:numPr>
        <w:spacing w:before="0" w:after="0" w:line="240" w:lineRule="auto"/>
        <w:ind w:left="0" w:firstLine="709"/>
        <w:jc w:val="both"/>
        <w:rPr>
          <w:b w:val="0"/>
          <w:sz w:val="24"/>
          <w:szCs w:val="24"/>
        </w:rPr>
      </w:pPr>
      <w:bookmarkStart w:id="17" w:name="_Последствия_признания_процедуры"/>
      <w:bookmarkEnd w:id="17"/>
      <w:r w:rsidRPr="00892478">
        <w:rPr>
          <w:b w:val="0"/>
          <w:sz w:val="24"/>
          <w:szCs w:val="24"/>
        </w:rPr>
        <w:t>Порядок подготовки и осуществления закупки у единственного поставщика</w:t>
      </w:r>
    </w:p>
    <w:p w14:paraId="6CB59B09" w14:textId="77777777" w:rsidR="004D7F2E" w:rsidRPr="00892478" w:rsidRDefault="004D7F2E" w:rsidP="001075F5">
      <w:pPr>
        <w:widowControl w:val="0"/>
        <w:numPr>
          <w:ilvl w:val="1"/>
          <w:numId w:val="10"/>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Заказчик проводит закупку у единственного поставщика только в случаях, предусмотренных пунктом 5.5 настоящего Положения.</w:t>
      </w:r>
    </w:p>
    <w:p w14:paraId="0E099465" w14:textId="77777777" w:rsidR="004D7F2E" w:rsidRPr="00892478" w:rsidRDefault="004D7F2E" w:rsidP="001075F5">
      <w:pPr>
        <w:widowControl w:val="0"/>
        <w:numPr>
          <w:ilvl w:val="1"/>
          <w:numId w:val="10"/>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При осуществлении закупки у единственного поставщика к договору должен быть приложен расчет и обоснование цены договора за исключением случаев осуществления закупки у единственного поставщика предусмотренных подпунктами 1-5, 11, 13-19, 22, 23, 29, 32, 33, 36-49 пункта 5.5 настоящего Положения.</w:t>
      </w:r>
    </w:p>
    <w:p w14:paraId="208E9E5E" w14:textId="77777777" w:rsidR="004D7F2E" w:rsidRPr="00892478" w:rsidRDefault="00AC7550" w:rsidP="001075F5">
      <w:pPr>
        <w:widowControl w:val="0"/>
        <w:numPr>
          <w:ilvl w:val="1"/>
          <w:numId w:val="10"/>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В</w:t>
      </w:r>
      <w:r w:rsidR="004D7F2E" w:rsidRPr="00892478">
        <w:rPr>
          <w:rFonts w:ascii="Times New Roman" w:hAnsi="Times New Roman"/>
          <w:sz w:val="24"/>
          <w:szCs w:val="24"/>
          <w:lang w:val="ru-RU"/>
        </w:rPr>
        <w:t xml:space="preserve"> соответствии с требованиями настоящего Положения</w:t>
      </w:r>
      <w:r w:rsidRPr="00892478">
        <w:rPr>
          <w:rFonts w:ascii="Times New Roman" w:hAnsi="Times New Roman"/>
          <w:sz w:val="24"/>
          <w:szCs w:val="24"/>
          <w:lang w:val="ru-RU"/>
        </w:rPr>
        <w:t xml:space="preserve"> "(подпункт 32 пункта 5.5)</w:t>
      </w:r>
      <w:r w:rsidR="004D7F2E" w:rsidRPr="00892478">
        <w:rPr>
          <w:rFonts w:ascii="Times New Roman" w:hAnsi="Times New Roman"/>
          <w:sz w:val="24"/>
          <w:szCs w:val="24"/>
          <w:lang w:val="ru-RU"/>
        </w:rPr>
        <w:t xml:space="preserve"> при осуществлении закупки у единственного поставщика Заказчик должен разработать и разместить в ЕИС извещение о закупке и документацию о закупке, Заказчик, одновременно с размещением в ЕИС упомянутых документов, должен (должна) также составить и разместить в ЕИС протокол о закупке у единственного поставщика, содержащий следующие сведения:</w:t>
      </w:r>
    </w:p>
    <w:p w14:paraId="1A5E2E0E" w14:textId="77777777" w:rsidR="004D7F2E" w:rsidRPr="00892478" w:rsidRDefault="004D7F2E" w:rsidP="001075F5">
      <w:pPr>
        <w:widowControl w:val="0"/>
        <w:numPr>
          <w:ilvl w:val="0"/>
          <w:numId w:val="14"/>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дата подписания протокола</w:t>
      </w:r>
      <w:r w:rsidRPr="00892478">
        <w:rPr>
          <w:rFonts w:ascii="Times New Roman" w:hAnsi="Times New Roman"/>
          <w:sz w:val="24"/>
          <w:szCs w:val="24"/>
        </w:rPr>
        <w:t>;</w:t>
      </w:r>
    </w:p>
    <w:p w14:paraId="2A198184" w14:textId="77777777" w:rsidR="004D7F2E" w:rsidRPr="00892478" w:rsidRDefault="004D7F2E" w:rsidP="001075F5">
      <w:pPr>
        <w:widowControl w:val="0"/>
        <w:numPr>
          <w:ilvl w:val="0"/>
          <w:numId w:val="14"/>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указание на основание закупки у единственного поставщика в соответствии с настоящим Положением, включая номер и содержание подпункта Положения;</w:t>
      </w:r>
    </w:p>
    <w:p w14:paraId="2F8A61CC" w14:textId="77777777" w:rsidR="004D7F2E" w:rsidRPr="00892478" w:rsidRDefault="004D7F2E" w:rsidP="001075F5">
      <w:pPr>
        <w:widowControl w:val="0"/>
        <w:numPr>
          <w:ilvl w:val="0"/>
          <w:numId w:val="14"/>
        </w:numPr>
        <w:tabs>
          <w:tab w:val="left" w:pos="851"/>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иная информация, размещаемая в протоколе о закупке у единственного поставщика по решению Заказчика.</w:t>
      </w:r>
    </w:p>
    <w:p w14:paraId="6AD69577" w14:textId="0FD87F8F" w:rsidR="004D7F2E" w:rsidRPr="00892478" w:rsidRDefault="004D7F2E" w:rsidP="004D7F2E">
      <w:pPr>
        <w:widowControl w:val="0"/>
        <w:tabs>
          <w:tab w:val="left" w:pos="851"/>
        </w:tabs>
        <w:overflowPunct w:val="0"/>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10.</w:t>
      </w:r>
      <w:r w:rsidR="00AC7550" w:rsidRPr="00892478">
        <w:rPr>
          <w:rFonts w:ascii="Times New Roman" w:hAnsi="Times New Roman"/>
          <w:sz w:val="24"/>
          <w:szCs w:val="24"/>
          <w:lang w:val="ru-RU"/>
        </w:rPr>
        <w:t>4</w:t>
      </w:r>
      <w:r w:rsidRPr="00892478">
        <w:rPr>
          <w:rFonts w:ascii="Times New Roman" w:hAnsi="Times New Roman"/>
          <w:sz w:val="24"/>
          <w:szCs w:val="24"/>
          <w:lang w:val="ru-RU"/>
        </w:rPr>
        <w:t>. Заказчик при осуществлении закупок у единственного поставщика составляет ежемесячный отчет, в котором отражаются основание заключения договора с указанием подпункта пункта 5.5 настоящего Положения, предмет договора, дата и номер договора, цена договора, поставщик (подрядчик, исполнитель). Еже</w:t>
      </w:r>
      <w:r w:rsidR="0084733B">
        <w:rPr>
          <w:rFonts w:ascii="Times New Roman" w:hAnsi="Times New Roman"/>
          <w:sz w:val="24"/>
          <w:szCs w:val="24"/>
          <w:lang w:val="ru-RU"/>
        </w:rPr>
        <w:t>квартальн</w:t>
      </w:r>
      <w:r w:rsidRPr="00892478">
        <w:rPr>
          <w:rFonts w:ascii="Times New Roman" w:hAnsi="Times New Roman"/>
          <w:sz w:val="24"/>
          <w:szCs w:val="24"/>
          <w:lang w:val="ru-RU"/>
        </w:rPr>
        <w:t>ый отчет о закупках у единственного поставщика хранится у заказчика в течение трех лет</w:t>
      </w:r>
      <w:r w:rsidR="00AC7550" w:rsidRPr="00892478">
        <w:rPr>
          <w:rFonts w:ascii="Times New Roman" w:hAnsi="Times New Roman"/>
          <w:sz w:val="24"/>
          <w:szCs w:val="24"/>
          <w:lang w:val="ru-RU"/>
        </w:rPr>
        <w:t>;</w:t>
      </w:r>
    </w:p>
    <w:p w14:paraId="4530E593" w14:textId="77777777" w:rsidR="00700EE0" w:rsidRPr="00892478" w:rsidRDefault="00700EE0" w:rsidP="004D7F2E">
      <w:pPr>
        <w:widowControl w:val="0"/>
        <w:tabs>
          <w:tab w:val="left" w:pos="851"/>
        </w:tabs>
        <w:overflowPunct w:val="0"/>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10.5. Указанные в настоящем пункте отчеты направляются заказчиком в орган осуществляющего функции и полномочия учредителя заказчика, а также в Комитет государственного заказа области ежеквартально, не позднее 10 числа первого месяца, следующего за истекшим отчетным периодом;</w:t>
      </w:r>
    </w:p>
    <w:p w14:paraId="7FE40F3E" w14:textId="77777777" w:rsidR="00700EE0" w:rsidRPr="00892478" w:rsidRDefault="00700EE0" w:rsidP="00700EE0">
      <w:pPr>
        <w:widowControl w:val="0"/>
        <w:tabs>
          <w:tab w:val="left" w:pos="851"/>
        </w:tabs>
        <w:overflowPunct w:val="0"/>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10.6. В отношении неконкурентных закупок, проводимых на основании подпунктов 4 и 5 пункта 5.5 настоящего Положения, действует запрет на дробление закупок.</w:t>
      </w:r>
    </w:p>
    <w:p w14:paraId="38A01A14" w14:textId="59CFFFA7" w:rsidR="004D7F2E" w:rsidRDefault="00F62794" w:rsidP="004D7F2E">
      <w:pPr>
        <w:widowControl w:val="0"/>
        <w:tabs>
          <w:tab w:val="left" w:pos="851"/>
        </w:tabs>
        <w:overflowPunct w:val="0"/>
        <w:autoSpaceDE w:val="0"/>
        <w:autoSpaceDN w:val="0"/>
        <w:adjustRightInd w:val="0"/>
        <w:spacing w:after="0" w:line="240" w:lineRule="auto"/>
        <w:ind w:firstLine="709"/>
        <w:jc w:val="both"/>
        <w:rPr>
          <w:rFonts w:ascii="Times New Roman" w:hAnsi="Times New Roman"/>
          <w:sz w:val="24"/>
          <w:szCs w:val="24"/>
          <w:lang w:val="ru-RU"/>
        </w:rPr>
      </w:pPr>
      <w:r w:rsidRPr="00F62794">
        <w:rPr>
          <w:rFonts w:ascii="Times New Roman" w:hAnsi="Times New Roman"/>
          <w:sz w:val="24"/>
          <w:szCs w:val="24"/>
          <w:lang w:val="ru-RU"/>
        </w:rPr>
        <w:t xml:space="preserve">Под дроблением закупок в рамках настоящего Положения подразумевается разбивка стоимости отдельного заказа на несколько мелких договоров </w:t>
      </w:r>
      <w:proofErr w:type="gramStart"/>
      <w:r w:rsidRPr="00F62794">
        <w:rPr>
          <w:rFonts w:ascii="Times New Roman" w:hAnsi="Times New Roman"/>
          <w:sz w:val="24"/>
          <w:szCs w:val="24"/>
          <w:lang w:val="ru-RU"/>
        </w:rPr>
        <w:t>суммарная стоимость</w:t>
      </w:r>
      <w:proofErr w:type="gramEnd"/>
      <w:r w:rsidRPr="00F62794">
        <w:rPr>
          <w:rFonts w:ascii="Times New Roman" w:hAnsi="Times New Roman"/>
          <w:sz w:val="24"/>
          <w:szCs w:val="24"/>
          <w:lang w:val="ru-RU"/>
        </w:rPr>
        <w:t xml:space="preserve"> которых превышает шестьсот тысяч рублей, при условии, что заказчику заранее известна потребность в такой продукции или работах на плановый период, и не существует </w:t>
      </w:r>
      <w:r w:rsidRPr="00F62794">
        <w:rPr>
          <w:rFonts w:ascii="Times New Roman" w:hAnsi="Times New Roman"/>
          <w:sz w:val="24"/>
          <w:szCs w:val="24"/>
          <w:lang w:val="ru-RU"/>
        </w:rPr>
        <w:lastRenderedPageBreak/>
        <w:t>препятствий технологического или экономического характера, которые мешают провести одну процедуру для приобретения всех товаров, работ, услуг.</w:t>
      </w:r>
    </w:p>
    <w:p w14:paraId="1B8F7CEA" w14:textId="77777777" w:rsidR="00F62794" w:rsidRPr="00892478" w:rsidRDefault="00F62794" w:rsidP="004D7F2E">
      <w:pPr>
        <w:widowControl w:val="0"/>
        <w:tabs>
          <w:tab w:val="left" w:pos="851"/>
        </w:tabs>
        <w:overflowPunct w:val="0"/>
        <w:autoSpaceDE w:val="0"/>
        <w:autoSpaceDN w:val="0"/>
        <w:adjustRightInd w:val="0"/>
        <w:spacing w:after="0" w:line="240" w:lineRule="auto"/>
        <w:ind w:firstLine="709"/>
        <w:jc w:val="both"/>
        <w:rPr>
          <w:rFonts w:ascii="Times New Roman" w:hAnsi="Times New Roman"/>
          <w:sz w:val="24"/>
          <w:szCs w:val="24"/>
          <w:lang w:val="ru-RU"/>
        </w:rPr>
      </w:pPr>
    </w:p>
    <w:p w14:paraId="71153E84" w14:textId="77777777" w:rsidR="004D7F2E" w:rsidRPr="00892478" w:rsidRDefault="004D7F2E" w:rsidP="004D7F2E">
      <w:pPr>
        <w:pStyle w:val="1"/>
        <w:numPr>
          <w:ilvl w:val="0"/>
          <w:numId w:val="0"/>
        </w:numPr>
        <w:spacing w:before="0" w:after="0" w:line="240" w:lineRule="auto"/>
        <w:ind w:left="851"/>
        <w:rPr>
          <w:sz w:val="24"/>
          <w:szCs w:val="24"/>
        </w:rPr>
      </w:pPr>
      <w:r w:rsidRPr="00892478">
        <w:rPr>
          <w:sz w:val="24"/>
          <w:szCs w:val="24"/>
          <w:lang w:val="ru-RU"/>
        </w:rPr>
        <w:t xml:space="preserve">11. </w:t>
      </w:r>
      <w:r w:rsidRPr="00892478">
        <w:rPr>
          <w:sz w:val="24"/>
          <w:szCs w:val="24"/>
        </w:rPr>
        <w:t>Последствия признания конкурентных закупок несостоявшимися</w:t>
      </w:r>
    </w:p>
    <w:p w14:paraId="570C3235" w14:textId="77777777" w:rsidR="004D7F2E" w:rsidRPr="00892478" w:rsidRDefault="004D7F2E" w:rsidP="004D7F2E">
      <w:pPr>
        <w:tabs>
          <w:tab w:val="left" w:pos="851"/>
        </w:tabs>
        <w:spacing w:after="0" w:line="240" w:lineRule="auto"/>
        <w:ind w:firstLine="709"/>
        <w:jc w:val="both"/>
        <w:rPr>
          <w:rFonts w:ascii="Times New Roman" w:hAnsi="Times New Roman"/>
          <w:sz w:val="24"/>
          <w:szCs w:val="24"/>
          <w:lang w:val="ru-RU"/>
        </w:rPr>
      </w:pPr>
    </w:p>
    <w:p w14:paraId="09EEF698" w14:textId="77777777" w:rsidR="004D7F2E" w:rsidRPr="00892478" w:rsidRDefault="004D7F2E" w:rsidP="001075F5">
      <w:pPr>
        <w:numPr>
          <w:ilvl w:val="0"/>
          <w:numId w:val="67"/>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Конкурентная закупка признается несостоявшейся в следующих случаях:</w:t>
      </w:r>
    </w:p>
    <w:p w14:paraId="2F76E8CE" w14:textId="77777777" w:rsidR="004D7F2E" w:rsidRPr="00892478" w:rsidRDefault="004D7F2E" w:rsidP="001075F5">
      <w:pPr>
        <w:numPr>
          <w:ilvl w:val="0"/>
          <w:numId w:val="68"/>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в течение установленного срока подачи заявок на участие в закупке не было подано ни одной заявки;</w:t>
      </w:r>
    </w:p>
    <w:p w14:paraId="7FCDFA87" w14:textId="77777777" w:rsidR="004D7F2E" w:rsidRPr="00892478" w:rsidRDefault="004D7F2E" w:rsidP="001075F5">
      <w:pPr>
        <w:numPr>
          <w:ilvl w:val="0"/>
          <w:numId w:val="68"/>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по результатам рассмотрения заявок, поданных на участие в закупке, комиссией были отклонены заявки всех участников;</w:t>
      </w:r>
    </w:p>
    <w:p w14:paraId="1C110920" w14:textId="77777777" w:rsidR="004D7F2E" w:rsidRPr="00892478" w:rsidRDefault="004D7F2E" w:rsidP="001075F5">
      <w:pPr>
        <w:numPr>
          <w:ilvl w:val="0"/>
          <w:numId w:val="68"/>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по результатам рассмотрения заявок, поданных на участие в закупке, только одна заявка соответствует требованиям документации.</w:t>
      </w:r>
    </w:p>
    <w:p w14:paraId="5497E2AC" w14:textId="77777777" w:rsidR="004D7F2E" w:rsidRPr="00892478" w:rsidRDefault="004D7F2E" w:rsidP="001075F5">
      <w:pPr>
        <w:numPr>
          <w:ilvl w:val="0"/>
          <w:numId w:val="68"/>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в ходе проведения аукциона не было подано ни одного ценового предложения.</w:t>
      </w:r>
    </w:p>
    <w:p w14:paraId="61DFB65A" w14:textId="77777777" w:rsidR="004D7F2E" w:rsidRPr="00892478" w:rsidRDefault="004D7F2E" w:rsidP="001075F5">
      <w:pPr>
        <w:numPr>
          <w:ilvl w:val="0"/>
          <w:numId w:val="68"/>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на участие в закупке была подана единственная заявка, соответствующая требованиям документации о закупке, извещения о закупке (в случае проведения запроса котировок).</w:t>
      </w:r>
    </w:p>
    <w:p w14:paraId="5E637AAD" w14:textId="77777777" w:rsidR="004D7F2E" w:rsidRPr="00892478" w:rsidRDefault="004D7F2E" w:rsidP="001075F5">
      <w:pPr>
        <w:numPr>
          <w:ilvl w:val="0"/>
          <w:numId w:val="67"/>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Если конкурентная закупка была признана несостоявшейся по причине отсутствия заявок (подпункт 1 пункта 11.1), Заказчик проводит конкурентную закупку повторно, при этом способ закупки может быть изменен, или проводит неконкурентную закупку у единственного поставщика в соответствии с подпунктом 32 пункта 5.5 настоящего Положения, или отказывается от проведения такой закупки.</w:t>
      </w:r>
    </w:p>
    <w:p w14:paraId="296632D7" w14:textId="77777777" w:rsidR="004D7F2E" w:rsidRPr="00892478" w:rsidRDefault="004D7F2E" w:rsidP="001075F5">
      <w:pPr>
        <w:numPr>
          <w:ilvl w:val="0"/>
          <w:numId w:val="67"/>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Если конкурентная закупка была признана несостоявшейся по причине отклонения всех заявок, поданных на участие в закупке (подпункт 2 пункта 11.1), Заказчик проводит конкурентную закупку повторно, при этом способ закупки может быть изменен, или отказывается от проведения такой закупки.</w:t>
      </w:r>
    </w:p>
    <w:p w14:paraId="50B91C79" w14:textId="77777777" w:rsidR="004D7F2E" w:rsidRPr="00892478" w:rsidRDefault="004D7F2E" w:rsidP="001075F5">
      <w:pPr>
        <w:numPr>
          <w:ilvl w:val="0"/>
          <w:numId w:val="67"/>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Если аукцион был признан несостоявшимся по причине отсутствия поданных ценовых предложений в ходе проведения аукциона (подпункт 4 пункта 11.1), Заказчик вправе заключить договор с участником закупки, подавшим заявку на участие в закупке ранее других, или проводит конкурентную закупку повторно, при этом способ закупки может быть изменен, или отказывается от проведения такой закупки. В случае, если Заказчиком принято решение заключить договор с участником закупки в соответствии с настоящим пунктом, то при заключении договора с таким участником Заказчику следует руководствоваться положениями пункта 11.9.</w:t>
      </w:r>
    </w:p>
    <w:p w14:paraId="68863AE7" w14:textId="77777777" w:rsidR="004D7F2E" w:rsidRPr="00892478" w:rsidRDefault="004D7F2E" w:rsidP="001075F5">
      <w:pPr>
        <w:numPr>
          <w:ilvl w:val="0"/>
          <w:numId w:val="67"/>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Если конкурентная закупка, проведенная повторно (повторная конкурентная закупка) в случаях, предусмотренных пунктами 11.2 – 11.3, не состоялась по причине отсутствия всех заявок или отклонения всех поданных заявок, Заказчик проводит конкурентную закупку в очередной раз, при этом способ закупки может быть изменен, или отказывается от проведения такой закупки, или проводит неконкурентную закупку у единственного поставщика в соответствии с подпунктом 32 пункта 5.5 настоящего Положения.</w:t>
      </w:r>
    </w:p>
    <w:p w14:paraId="008E8DCF" w14:textId="77777777" w:rsidR="004D7F2E" w:rsidRPr="00892478" w:rsidRDefault="004D7F2E" w:rsidP="001075F5">
      <w:pPr>
        <w:numPr>
          <w:ilvl w:val="0"/>
          <w:numId w:val="67"/>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Повторной конкурентной закупкой, указанной в пунктах 11.2 – 11.3 настоящего Положения, признается конкурентная закупка, соответствующая всем перечисленным условиям:</w:t>
      </w:r>
    </w:p>
    <w:p w14:paraId="77E2E229" w14:textId="77777777" w:rsidR="004D7F2E" w:rsidRPr="00892478" w:rsidRDefault="004D7F2E" w:rsidP="001075F5">
      <w:pPr>
        <w:numPr>
          <w:ilvl w:val="0"/>
          <w:numId w:val="69"/>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предмет закупки (включая детальные требования к предмету закупки и к его характеристикам), объем закупаемых товаров, работ, услуг, являются идентичными соответствующим сведениям, указанным в документации первоначально проведенной конкурентной закупки;</w:t>
      </w:r>
    </w:p>
    <w:p w14:paraId="560B464A" w14:textId="77777777" w:rsidR="004D7F2E" w:rsidRPr="00892478" w:rsidRDefault="00700EE0" w:rsidP="001075F5">
      <w:pPr>
        <w:numPr>
          <w:ilvl w:val="0"/>
          <w:numId w:val="69"/>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начальная (максимальная) цена договора равна начальной (максимальной) цене договора указываются в документации первоначально</w:t>
      </w:r>
      <w:r w:rsidR="00412CEE" w:rsidRPr="00892478">
        <w:rPr>
          <w:lang w:val="ru-RU"/>
        </w:rPr>
        <w:t xml:space="preserve"> </w:t>
      </w:r>
      <w:r w:rsidR="00412CEE" w:rsidRPr="00892478">
        <w:rPr>
          <w:rFonts w:ascii="Times New Roman" w:hAnsi="Times New Roman"/>
          <w:sz w:val="24"/>
          <w:szCs w:val="24"/>
          <w:lang w:val="ru-RU"/>
        </w:rPr>
        <w:t>проведенной конкурентной закупки, или отклоняется от начальной (максимальной) цены не более чем на 10 (десять) процентов как в меньшую, так и в большую сторону</w:t>
      </w:r>
      <w:r w:rsidR="004D7F2E" w:rsidRPr="00892478">
        <w:rPr>
          <w:rFonts w:ascii="Times New Roman" w:hAnsi="Times New Roman"/>
          <w:sz w:val="24"/>
          <w:szCs w:val="24"/>
          <w:lang w:val="ru-RU"/>
        </w:rPr>
        <w:t>;</w:t>
      </w:r>
    </w:p>
    <w:p w14:paraId="099472F5" w14:textId="77777777" w:rsidR="004D7F2E" w:rsidRPr="00892478" w:rsidRDefault="004D7F2E" w:rsidP="001075F5">
      <w:pPr>
        <w:numPr>
          <w:ilvl w:val="0"/>
          <w:numId w:val="69"/>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lastRenderedPageBreak/>
        <w:t>извещение о закупке и (или) документация о закупке повторной конкурентной закупки размещены не позднее чем через 10 (десять) рабочих дней со дня окончания срока подачи заявок, указанного в извещении и (или) документации первоначально проведенной конкурентной закупки или предыдущей повторной конкурентной закупки.</w:t>
      </w:r>
    </w:p>
    <w:p w14:paraId="1F0ACDF7" w14:textId="77777777" w:rsidR="004D7F2E" w:rsidRPr="00892478" w:rsidRDefault="004D7F2E" w:rsidP="001075F5">
      <w:pPr>
        <w:numPr>
          <w:ilvl w:val="0"/>
          <w:numId w:val="67"/>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При несоответствии хотя бы одному из перечисленных в пункте 11.6 условий проводимая Заказчиком закупка не может быть признана повторной конкурентной закупкой в соответствии с пунктами 11.2 – 11.3 настоящего Положения.</w:t>
      </w:r>
    </w:p>
    <w:p w14:paraId="7C8C2F9A" w14:textId="77777777" w:rsidR="004D7F2E" w:rsidRPr="00892478" w:rsidRDefault="004D7F2E" w:rsidP="001075F5">
      <w:pPr>
        <w:numPr>
          <w:ilvl w:val="0"/>
          <w:numId w:val="67"/>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Если конкурс или запрос предложений, или запрос котировок, были признаны несостоявшимися по причине наличия одной заявки, соответствующей требованиям документации (подпункт 3 пункта 11.1), заказчик обязан заключить договор с участником закупки, подавшим такую заявку, по цене договора, предложенной в такой заявке.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14:paraId="290B33F6" w14:textId="77777777" w:rsidR="004D7F2E" w:rsidRPr="00892478" w:rsidRDefault="004D7F2E" w:rsidP="001075F5">
      <w:pPr>
        <w:numPr>
          <w:ilvl w:val="0"/>
          <w:numId w:val="67"/>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Если аукцион был признан несостоявшимся по причине подачи одной заявки, соответствующей требованиям документации, Заказчик вправе заключить договор с участником закупки, подавшим такую заявку, по начальной (максимальной) цене договора.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14:paraId="2DD53883" w14:textId="77777777" w:rsidR="004D7F2E" w:rsidRPr="00892478" w:rsidRDefault="004D7F2E" w:rsidP="001075F5">
      <w:pPr>
        <w:numPr>
          <w:ilvl w:val="0"/>
          <w:numId w:val="67"/>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Участник аукциона, подавший единственную заявку, соответствующую требованиям аукционной документации, признается Заказчиком единственным участником закупки и не может быть признан победителем закупки, а также не наделяется соответствующим объемом прав и обязанностей, предусмотренных действующим законодательством Российской Федерации, в том числе в отношении заключения договора. Не признается победителем аукциона также участник аукциона, подавший свою заявку ранее других при отсутствии ценовых предложений от всех участников такого аукциона.</w:t>
      </w:r>
    </w:p>
    <w:p w14:paraId="67E5D2C1" w14:textId="77777777" w:rsidR="004D7F2E" w:rsidRPr="00892478" w:rsidRDefault="004D7F2E" w:rsidP="001075F5">
      <w:pPr>
        <w:numPr>
          <w:ilvl w:val="0"/>
          <w:numId w:val="67"/>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Участник конкурса, запроса котировок или запроса предложений, подавший единственную заявку, соответствующую требованиям документации о закупке, извещения о закупке (в случае проведения запроса котировок), признается Заказчиком единственным участником закупки и не является победителем такой закупки, однако наделяется обязанностью заключить договор с Заказчиком по результатам проведения такой закупки.</w:t>
      </w:r>
    </w:p>
    <w:p w14:paraId="76D315CB" w14:textId="77777777" w:rsidR="004D7F2E" w:rsidRPr="00892478" w:rsidRDefault="004D7F2E" w:rsidP="001075F5">
      <w:pPr>
        <w:numPr>
          <w:ilvl w:val="0"/>
          <w:numId w:val="67"/>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При заключении договора в соответствии с пунктом 11.8, а также при принятии решения о заключении договора в соответствии с пунктами 11.4 и 11.9, заключение такого договора с точки зрения раскрытия информации о такой закупке в ЕИС рассматривается как результат конкурентной закупки и не требует от Заказчика наличия отдельной позиции в плане закупок и (или) формирования, размещения в ЕИС извещения о проведении закупки у единственного поставщика, документации о закупке у единственного поставщика.</w:t>
      </w:r>
    </w:p>
    <w:p w14:paraId="1AF80B3A" w14:textId="77777777" w:rsidR="004D7F2E" w:rsidRPr="00892478" w:rsidRDefault="004D7F2E" w:rsidP="004D7F2E">
      <w:pPr>
        <w:tabs>
          <w:tab w:val="left" w:pos="851"/>
        </w:tabs>
        <w:spacing w:after="0" w:line="240" w:lineRule="auto"/>
        <w:ind w:left="227"/>
        <w:jc w:val="both"/>
        <w:rPr>
          <w:rFonts w:ascii="Times New Roman" w:hAnsi="Times New Roman"/>
          <w:sz w:val="24"/>
          <w:szCs w:val="24"/>
          <w:lang w:val="ru-RU"/>
        </w:rPr>
      </w:pPr>
    </w:p>
    <w:p w14:paraId="38D37AED" w14:textId="77777777" w:rsidR="004D7F2E" w:rsidRPr="00C227CF" w:rsidRDefault="004D7F2E" w:rsidP="004D7F2E">
      <w:pPr>
        <w:pStyle w:val="1"/>
        <w:numPr>
          <w:ilvl w:val="0"/>
          <w:numId w:val="0"/>
        </w:numPr>
        <w:spacing w:before="0" w:after="0" w:line="240" w:lineRule="auto"/>
        <w:ind w:firstLine="709"/>
        <w:rPr>
          <w:sz w:val="24"/>
          <w:szCs w:val="24"/>
        </w:rPr>
      </w:pPr>
      <w:r w:rsidRPr="00C227CF">
        <w:rPr>
          <w:sz w:val="24"/>
          <w:szCs w:val="24"/>
        </w:rPr>
        <w:t>12. Особенности проведения закрытых конкурентных закупок</w:t>
      </w:r>
    </w:p>
    <w:p w14:paraId="241F9B2F" w14:textId="77777777" w:rsidR="004D7F2E" w:rsidRPr="00892478" w:rsidRDefault="004D7F2E" w:rsidP="004D7F2E">
      <w:pPr>
        <w:tabs>
          <w:tab w:val="left" w:pos="851"/>
        </w:tabs>
        <w:spacing w:after="0" w:line="240" w:lineRule="auto"/>
        <w:ind w:firstLine="709"/>
        <w:jc w:val="both"/>
        <w:rPr>
          <w:rFonts w:ascii="Times New Roman" w:hAnsi="Times New Roman"/>
          <w:sz w:val="24"/>
          <w:szCs w:val="24"/>
          <w:lang w:val="ru-RU"/>
        </w:rPr>
      </w:pPr>
    </w:p>
    <w:p w14:paraId="6B911FAE" w14:textId="77777777" w:rsidR="004D7F2E" w:rsidRPr="00892478" w:rsidRDefault="004D7F2E" w:rsidP="001075F5">
      <w:pPr>
        <w:numPr>
          <w:ilvl w:val="0"/>
          <w:numId w:val="70"/>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Закрытые конкурентные закупки (далее по разделу – закрытые закупки) проводятся только в случаях, предусмотренных пунктом 5.6 настоящего Положения.</w:t>
      </w:r>
    </w:p>
    <w:p w14:paraId="39794C99" w14:textId="77777777" w:rsidR="004D7F2E" w:rsidRPr="00892478" w:rsidRDefault="004D7F2E" w:rsidP="001075F5">
      <w:pPr>
        <w:numPr>
          <w:ilvl w:val="0"/>
          <w:numId w:val="70"/>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При проведении закрытых закупок Заказчик руководствуется правилами проведения конкурса, аукциона, запроса предложений, включая порядок заключения договора и последствия признания вышеуказанных закупок несостоявшимися, а также положениями настоящего раздела, в части, противоречащей таким порядкам.</w:t>
      </w:r>
    </w:p>
    <w:p w14:paraId="7D7C631E" w14:textId="77777777" w:rsidR="004D7F2E" w:rsidRPr="00892478" w:rsidRDefault="004D7F2E" w:rsidP="001075F5">
      <w:pPr>
        <w:numPr>
          <w:ilvl w:val="0"/>
          <w:numId w:val="70"/>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При проведении закрытой закупки извещение о проведении закупки не составляется Заказчиком. Вместо извещения о закупки Заказчик составляет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закупки, в сроки, </w:t>
      </w:r>
      <w:r w:rsidRPr="00892478">
        <w:rPr>
          <w:rFonts w:ascii="Times New Roman" w:hAnsi="Times New Roman"/>
          <w:sz w:val="24"/>
          <w:szCs w:val="24"/>
          <w:lang w:val="ru-RU"/>
        </w:rPr>
        <w:lastRenderedPageBreak/>
        <w:t>предусмотренные настоящим Положением для размещения в ЕИС извещения о проведении конкурентной закупки соответствующим способом.</w:t>
      </w:r>
    </w:p>
    <w:p w14:paraId="27F3786D" w14:textId="77777777" w:rsidR="004D7F2E" w:rsidRPr="00892478" w:rsidRDefault="004D7F2E" w:rsidP="001075F5">
      <w:pPr>
        <w:numPr>
          <w:ilvl w:val="0"/>
          <w:numId w:val="70"/>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 </w:t>
      </w:r>
    </w:p>
    <w:p w14:paraId="425FB142" w14:textId="77777777" w:rsidR="004D7F2E" w:rsidRPr="00892478" w:rsidRDefault="004D7F2E" w:rsidP="001075F5">
      <w:pPr>
        <w:numPr>
          <w:ilvl w:val="0"/>
          <w:numId w:val="70"/>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Участник закрытой закупки представляет заявку на участие в конкурентной закупке в запечатанном конверте, не позволяющем просматривать ее содержание до вскрытия конверта.</w:t>
      </w:r>
    </w:p>
    <w:p w14:paraId="6C200BA3" w14:textId="77777777" w:rsidR="004D7F2E" w:rsidRPr="00892478" w:rsidRDefault="004D7F2E" w:rsidP="001075F5">
      <w:pPr>
        <w:numPr>
          <w:ilvl w:val="0"/>
          <w:numId w:val="70"/>
        </w:numPr>
        <w:tabs>
          <w:tab w:val="left" w:pos="851"/>
        </w:tabs>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 определяются Правительством Российской Федерации.</w:t>
      </w:r>
    </w:p>
    <w:p w14:paraId="246B642D" w14:textId="77777777" w:rsidR="004D7F2E" w:rsidRPr="00892478" w:rsidRDefault="004D7F2E" w:rsidP="004D7F2E">
      <w:pPr>
        <w:tabs>
          <w:tab w:val="left" w:pos="851"/>
        </w:tabs>
        <w:spacing w:after="0" w:line="240" w:lineRule="auto"/>
        <w:ind w:left="227"/>
        <w:jc w:val="both"/>
        <w:rPr>
          <w:rFonts w:ascii="Times New Roman" w:hAnsi="Times New Roman"/>
          <w:sz w:val="24"/>
          <w:szCs w:val="24"/>
          <w:lang w:val="ru-RU"/>
        </w:rPr>
      </w:pPr>
    </w:p>
    <w:p w14:paraId="46EEE4D8" w14:textId="77777777" w:rsidR="004D7F2E" w:rsidRPr="00892478" w:rsidRDefault="004D7F2E" w:rsidP="004D7F2E">
      <w:pPr>
        <w:pStyle w:val="1"/>
        <w:numPr>
          <w:ilvl w:val="0"/>
          <w:numId w:val="0"/>
        </w:numPr>
        <w:spacing w:before="0" w:after="0" w:line="240" w:lineRule="auto"/>
        <w:ind w:firstLine="709"/>
        <w:rPr>
          <w:sz w:val="24"/>
          <w:szCs w:val="24"/>
          <w:lang w:val="ru-RU"/>
        </w:rPr>
      </w:pPr>
      <w:bookmarkStart w:id="18" w:name="_Дополнительные_элементы_процедур"/>
      <w:bookmarkEnd w:id="18"/>
      <w:r w:rsidRPr="00892478">
        <w:rPr>
          <w:sz w:val="24"/>
          <w:szCs w:val="24"/>
        </w:rPr>
        <w:t>13. Заключение, исполнение, изменение и расторжение договора</w:t>
      </w:r>
    </w:p>
    <w:p w14:paraId="55CE0BC8" w14:textId="77777777" w:rsidR="004D7F2E" w:rsidRPr="00892478" w:rsidRDefault="004D7F2E" w:rsidP="004D7F2E">
      <w:pPr>
        <w:rPr>
          <w:lang w:val="ru-RU"/>
        </w:rPr>
      </w:pPr>
    </w:p>
    <w:p w14:paraId="5CA6E546" w14:textId="77777777" w:rsidR="004D7F2E" w:rsidRPr="00892478" w:rsidRDefault="004D7F2E" w:rsidP="001075F5">
      <w:pPr>
        <w:pStyle w:val="2"/>
        <w:numPr>
          <w:ilvl w:val="1"/>
          <w:numId w:val="56"/>
        </w:numPr>
        <w:spacing w:before="0" w:after="0" w:line="240" w:lineRule="auto"/>
        <w:ind w:left="0" w:firstLine="709"/>
        <w:jc w:val="both"/>
        <w:rPr>
          <w:b w:val="0"/>
          <w:sz w:val="24"/>
          <w:szCs w:val="24"/>
        </w:rPr>
      </w:pPr>
      <w:r w:rsidRPr="00892478">
        <w:rPr>
          <w:b w:val="0"/>
          <w:sz w:val="24"/>
          <w:szCs w:val="24"/>
        </w:rPr>
        <w:t>Заключение договора по результатам конкурентной закупки</w:t>
      </w:r>
      <w:r w:rsidR="00B0106D" w:rsidRPr="00892478">
        <w:rPr>
          <w:b w:val="0"/>
          <w:sz w:val="24"/>
          <w:szCs w:val="24"/>
          <w:lang w:val="ru-RU"/>
        </w:rPr>
        <w:t xml:space="preserve"> и закупки у единственного поставщика.</w:t>
      </w:r>
    </w:p>
    <w:p w14:paraId="09B6A4AC" w14:textId="77777777" w:rsidR="004D7F2E" w:rsidRPr="00892478" w:rsidRDefault="004D7F2E" w:rsidP="001075F5">
      <w:pPr>
        <w:widowControl w:val="0"/>
        <w:numPr>
          <w:ilvl w:val="0"/>
          <w:numId w:val="71"/>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Заказчик в течение 5 (пяти) дней с даты размещения в ЕИС итогового протокола, составленного по результатам конкурентной закупки, размещает на электронной площадке без своей подписи проект договора. При этом в такой проект договора включаются условия, предложенные участником закупки с которым заключается договор.  Договор по результатам конкурентной закупки заключается не ранее чем через 10 (десять) дней и не позднее чем через 20 (двадцать)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3ED7FFB9" w14:textId="77777777" w:rsidR="004D7F2E" w:rsidRPr="00892478" w:rsidRDefault="004D7F2E" w:rsidP="001075F5">
      <w:pPr>
        <w:widowControl w:val="0"/>
        <w:numPr>
          <w:ilvl w:val="0"/>
          <w:numId w:val="71"/>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Обязанность заключения договора с Заказчиком возлагается на участника, признанного победителем конкурентной процедуры закупки, а также на единственного участника закупки, за исключение случая, предусмотренного пунктом 11.10 настоящего Положения.</w:t>
      </w:r>
    </w:p>
    <w:p w14:paraId="7F7A409B" w14:textId="77777777" w:rsidR="004D7F2E" w:rsidRPr="00892478" w:rsidRDefault="004D7F2E" w:rsidP="001075F5">
      <w:pPr>
        <w:widowControl w:val="0"/>
        <w:numPr>
          <w:ilvl w:val="0"/>
          <w:numId w:val="71"/>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Победитель закупки или участник закупки, на которого возлагается обязанность заключения договора в соответствии с подпунктом 13.1.2 настоящего Положения, считается уклонившимся от заключения договора при наступлении любого из следующих событий</w:t>
      </w:r>
      <w:r w:rsidR="00B0106D" w:rsidRPr="00892478">
        <w:rPr>
          <w:rFonts w:ascii="Times New Roman" w:hAnsi="Times New Roman"/>
          <w:sz w:val="24"/>
          <w:szCs w:val="24"/>
          <w:lang w:val="ru-RU"/>
        </w:rPr>
        <w:t xml:space="preserve"> или протокола разногласий</w:t>
      </w:r>
      <w:r w:rsidRPr="00892478">
        <w:rPr>
          <w:rFonts w:ascii="Times New Roman" w:hAnsi="Times New Roman"/>
          <w:sz w:val="24"/>
          <w:szCs w:val="24"/>
          <w:lang w:val="ru-RU"/>
        </w:rPr>
        <w:t>:</w:t>
      </w:r>
    </w:p>
    <w:p w14:paraId="100D89CD" w14:textId="77777777" w:rsidR="004D7F2E" w:rsidRPr="00892478" w:rsidRDefault="004D7F2E" w:rsidP="001075F5">
      <w:pPr>
        <w:widowControl w:val="0"/>
        <w:numPr>
          <w:ilvl w:val="0"/>
          <w:numId w:val="72"/>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предоставление участником закупки письменного отказа от заключения договора;</w:t>
      </w:r>
    </w:p>
    <w:p w14:paraId="726C2AF4" w14:textId="77777777" w:rsidR="004D7F2E" w:rsidRPr="00892478" w:rsidRDefault="004D7F2E" w:rsidP="001075F5">
      <w:pPr>
        <w:widowControl w:val="0"/>
        <w:numPr>
          <w:ilvl w:val="0"/>
          <w:numId w:val="72"/>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непредоставление участником закупки в указанные в документации о закупке или извещении о закупке (в случае проведения запроса котировок) сроки подписанного со своей стороны проекта договора;</w:t>
      </w:r>
    </w:p>
    <w:p w14:paraId="3AB8B64C" w14:textId="77777777" w:rsidR="004D7F2E" w:rsidRPr="00892478" w:rsidRDefault="004D7F2E" w:rsidP="001075F5">
      <w:pPr>
        <w:widowControl w:val="0"/>
        <w:numPr>
          <w:ilvl w:val="0"/>
          <w:numId w:val="72"/>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непредоставление обеспечения исполнения договора в соответствии с указанными в извещении о закупке и (или) в документации о закупке требуемом размере и с соблюдением требуемого порядка, при наличии в извещении о закупке и (или) в документации о закупке таких требований.</w:t>
      </w:r>
    </w:p>
    <w:p w14:paraId="5B364B90" w14:textId="77777777" w:rsidR="004D7F2E" w:rsidRPr="00892478" w:rsidRDefault="004D7F2E" w:rsidP="001075F5">
      <w:pPr>
        <w:widowControl w:val="0"/>
        <w:numPr>
          <w:ilvl w:val="0"/>
          <w:numId w:val="71"/>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w:t>
      </w:r>
      <w:r w:rsidRPr="00892478">
        <w:rPr>
          <w:rFonts w:ascii="Times New Roman" w:hAnsi="Times New Roman"/>
          <w:sz w:val="24"/>
          <w:szCs w:val="24"/>
          <w:lang w:val="ru-RU"/>
        </w:rPr>
        <w:lastRenderedPageBreak/>
        <w:t>законодательством Российской Федерации и настоящим Положением.</w:t>
      </w:r>
    </w:p>
    <w:p w14:paraId="4CFDB7DE" w14:textId="77777777" w:rsidR="004D7F2E" w:rsidRPr="00892478" w:rsidRDefault="00B0106D" w:rsidP="001075F5">
      <w:pPr>
        <w:widowControl w:val="0"/>
        <w:numPr>
          <w:ilvl w:val="0"/>
          <w:numId w:val="71"/>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Если участник конкурентной закупки, признанный победителем, уклонился от заключения договора, Заказчик вправе заключить договор с участником закупки, занявшим второе место по итогам проведения конкурентной закупки (далее по разделу - второй участник закупки). При этом второй участник закупки признается победителем такой процедуры, и 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Проект договора должен быть направлен Заказчиком второму участнику закупки в срок, не превышающий 5 (пяти) дней с даты признания победителя закупки уклонившимся от заключения договора. При этом срок подписания договора с таким участником закупки составляет не более 10 (десять) дней с даты получения таким участником проекта договора.</w:t>
      </w:r>
    </w:p>
    <w:p w14:paraId="3C839059" w14:textId="77777777" w:rsidR="004D7F2E" w:rsidRPr="00892478" w:rsidRDefault="00B0106D" w:rsidP="001075F5">
      <w:pPr>
        <w:widowControl w:val="0"/>
        <w:numPr>
          <w:ilvl w:val="0"/>
          <w:numId w:val="71"/>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Второй участник закупки вправе подписать проект договора или направить протокол разногласий в порядке и сроки, предусмотренные настоящим Положением, либо отказаться от заключения договора. Одновременно с подписанным договором второй участник закупки обязан предоставить обеспечение исполнения договора, если установление требования обеспечения исполнения договора предусмотрено извещением и (или) документацией о закупке. Второй участник закупки считается уклонившимся от заключения договора в случае, если он не направит Заказчику подписанный со своей стороны проект договора или протокол разногласий в сроки, установленные в соответствии с настоящим Порядком и (или) не предоставит обеспечение исполнения договора, если установление требования обеспечения исполнения договора предусмотрено извещением и (или) документацией о закупке. Конкурентная закупка признается не состоявшейся в случае, если второй участник закупки признан уклонившимся от заключения договора или отказался от заключения договора</w:t>
      </w:r>
      <w:r w:rsidR="004D7F2E" w:rsidRPr="00892478">
        <w:rPr>
          <w:rFonts w:ascii="Times New Roman" w:hAnsi="Times New Roman"/>
          <w:sz w:val="24"/>
          <w:szCs w:val="24"/>
          <w:lang w:val="ru-RU"/>
        </w:rPr>
        <w:t>.</w:t>
      </w:r>
    </w:p>
    <w:p w14:paraId="1E4571DD" w14:textId="77777777" w:rsidR="00B0106D" w:rsidRPr="00892478" w:rsidRDefault="004D7F2E" w:rsidP="00B0106D">
      <w:pPr>
        <w:widowControl w:val="0"/>
        <w:numPr>
          <w:ilvl w:val="0"/>
          <w:numId w:val="71"/>
        </w:numPr>
        <w:tabs>
          <w:tab w:val="left" w:pos="851"/>
        </w:tabs>
        <w:autoSpaceDE w:val="0"/>
        <w:autoSpaceDN w:val="0"/>
        <w:adjustRightInd w:val="0"/>
        <w:spacing w:after="0" w:line="240" w:lineRule="auto"/>
        <w:ind w:left="0" w:firstLine="709"/>
        <w:jc w:val="both"/>
        <w:rPr>
          <w:rFonts w:ascii="Times New Roman" w:hAnsi="Times New Roman"/>
          <w:sz w:val="24"/>
          <w:szCs w:val="24"/>
          <w:lang w:val="ru-RU" w:bidi="ru-RU"/>
        </w:rPr>
      </w:pPr>
      <w:r w:rsidRPr="00892478">
        <w:rPr>
          <w:rFonts w:ascii="Times New Roman" w:hAnsi="Times New Roman"/>
          <w:sz w:val="24"/>
          <w:szCs w:val="24"/>
          <w:lang w:val="ru-RU"/>
        </w:rPr>
        <w:t>Заказчик</w:t>
      </w:r>
      <w:r w:rsidR="00B0106D" w:rsidRPr="00892478">
        <w:rPr>
          <w:rFonts w:ascii="Times New Roman" w:hAnsi="Times New Roman"/>
          <w:sz w:val="24"/>
          <w:szCs w:val="24"/>
          <w:lang w:val="ru-RU"/>
        </w:rPr>
        <w:t xml:space="preserve"> </w:t>
      </w:r>
      <w:r w:rsidR="00B0106D" w:rsidRPr="00892478">
        <w:rPr>
          <w:rFonts w:ascii="Times New Roman" w:hAnsi="Times New Roman"/>
          <w:sz w:val="24"/>
          <w:szCs w:val="24"/>
          <w:lang w:val="ru-RU" w:bidi="ru-RU"/>
        </w:rPr>
        <w:t>и участник закупки, с которым заключаются договор (далее в подразделе - стороны), могут проводить преддоговорные переговоры, в том числе путем направления протоколов разногласий.</w:t>
      </w:r>
    </w:p>
    <w:p w14:paraId="692DE25B" w14:textId="77777777" w:rsidR="004D7F2E" w:rsidRPr="00892478" w:rsidRDefault="00B0106D" w:rsidP="00B0106D">
      <w:pPr>
        <w:widowControl w:val="0"/>
        <w:tabs>
          <w:tab w:val="left" w:pos="851"/>
        </w:tabs>
        <w:autoSpaceDE w:val="0"/>
        <w:autoSpaceDN w:val="0"/>
        <w:adjustRightInd w:val="0"/>
        <w:spacing w:after="0" w:line="240" w:lineRule="auto"/>
        <w:jc w:val="both"/>
        <w:rPr>
          <w:rFonts w:ascii="Times New Roman" w:hAnsi="Times New Roman"/>
          <w:sz w:val="24"/>
          <w:szCs w:val="24"/>
          <w:lang w:val="ru-RU"/>
        </w:rPr>
      </w:pPr>
      <w:r w:rsidRPr="00892478">
        <w:rPr>
          <w:rFonts w:ascii="Times New Roman" w:hAnsi="Times New Roman"/>
          <w:sz w:val="24"/>
          <w:szCs w:val="24"/>
          <w:lang w:val="ru-RU" w:bidi="ru-RU"/>
        </w:rPr>
        <w:tab/>
        <w:t>Указанный протокол размещается на электронной площадке. При этом участник закупки, с которым заключается договор, указывает в протоколе разногласий замечания к положениям проекта договора, не соответствующим документации (за исключением запроса котировок) и извещению о закупке и своей заявке на участие в электронной процедуре, с указанием соответствующих положений данных документов</w:t>
      </w:r>
      <w:r w:rsidR="004D7F2E" w:rsidRPr="00892478">
        <w:rPr>
          <w:rFonts w:ascii="Times New Roman" w:hAnsi="Times New Roman"/>
          <w:sz w:val="24"/>
          <w:szCs w:val="24"/>
          <w:lang w:val="ru-RU"/>
        </w:rPr>
        <w:t xml:space="preserve">. </w:t>
      </w:r>
    </w:p>
    <w:p w14:paraId="2051AA4E" w14:textId="77777777" w:rsidR="004D7F2E" w:rsidRPr="00892478" w:rsidRDefault="004D7F2E" w:rsidP="001075F5">
      <w:pPr>
        <w:widowControl w:val="0"/>
        <w:numPr>
          <w:ilvl w:val="0"/>
          <w:numId w:val="71"/>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14:paraId="77FF45BA" w14:textId="77777777" w:rsidR="004D7F2E" w:rsidRPr="00892478" w:rsidRDefault="004D7F2E" w:rsidP="001075F5">
      <w:pPr>
        <w:widowControl w:val="0"/>
        <w:numPr>
          <w:ilvl w:val="0"/>
          <w:numId w:val="71"/>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Проведение преддоговорных переговоров не освобождает стороны (как Заказчика, так и участника закупки) от обязанности заключения договора по результатам проведения конкурентной закупки, за исключением отдельных случаев, прямо указанных в настоящем Положении.</w:t>
      </w:r>
    </w:p>
    <w:p w14:paraId="1722F725" w14:textId="77777777" w:rsidR="004D7F2E" w:rsidRPr="00892478" w:rsidRDefault="004D7F2E" w:rsidP="001075F5">
      <w:pPr>
        <w:widowControl w:val="0"/>
        <w:numPr>
          <w:ilvl w:val="0"/>
          <w:numId w:val="71"/>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3370029C" w14:textId="77777777" w:rsidR="004D7F2E" w:rsidRPr="00892478" w:rsidRDefault="004D7F2E" w:rsidP="001075F5">
      <w:pPr>
        <w:numPr>
          <w:ilvl w:val="0"/>
          <w:numId w:val="71"/>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Договор заключается на условиях, предусмотренных документацией о закупке, извещением о закупке, заявкой, окончательным предложением участника закупки, с которым заключается договор, за исключением случаев, в которых в соответствии с настоящим Положением заявка, окончательное предложение участника закупки не предусмотрены.</w:t>
      </w:r>
    </w:p>
    <w:p w14:paraId="6B20EF0A" w14:textId="77777777" w:rsidR="004D7F2E" w:rsidRPr="00892478" w:rsidRDefault="004D7F2E" w:rsidP="001075F5">
      <w:pPr>
        <w:numPr>
          <w:ilvl w:val="0"/>
          <w:numId w:val="71"/>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В договор включается обязательное условие об ответственности Заказчика и поставщика за неисполнение или ненадлежащее исполнение обязательств, предусмотренных договором.</w:t>
      </w:r>
    </w:p>
    <w:p w14:paraId="697F40B3"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lastRenderedPageBreak/>
        <w:t>Размер штрафа устанавливается договором в порядке, установленном в настоящем разделе,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w:t>
      </w:r>
    </w:p>
    <w:p w14:paraId="51E20CC9" w14:textId="77777777" w:rsidR="004D7F2E" w:rsidRPr="00892478" w:rsidRDefault="004D7F2E" w:rsidP="001075F5">
      <w:pPr>
        <w:numPr>
          <w:ilvl w:val="0"/>
          <w:numId w:val="71"/>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w:t>
      </w:r>
    </w:p>
    <w:p w14:paraId="68115B3A" w14:textId="77777777" w:rsidR="004D7F2E" w:rsidRPr="00892478" w:rsidRDefault="004D7F2E" w:rsidP="001075F5">
      <w:pPr>
        <w:numPr>
          <w:ilvl w:val="0"/>
          <w:numId w:val="71"/>
        </w:numPr>
        <w:spacing w:after="0" w:line="240" w:lineRule="auto"/>
        <w:ind w:left="0" w:firstLine="709"/>
        <w:jc w:val="both"/>
        <w:rPr>
          <w:rFonts w:ascii="Verdana" w:hAnsi="Verdana"/>
          <w:sz w:val="21"/>
          <w:szCs w:val="21"/>
          <w:lang w:val="ru-RU" w:eastAsia="ru-RU"/>
        </w:rPr>
      </w:pPr>
      <w:r w:rsidRPr="00892478">
        <w:rPr>
          <w:rFonts w:ascii="Times New Roman" w:hAnsi="Times New Roman"/>
          <w:sz w:val="24"/>
          <w:szCs w:val="24"/>
          <w:lang w:val="ru-RU" w:eastAsia="ru-RU"/>
        </w:rPr>
        <w:t>Пеня начисляется за каждый день просрочки Заказчиком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7CE5A299" w14:textId="77777777" w:rsidR="004D7F2E" w:rsidRPr="00892478" w:rsidRDefault="004D7F2E" w:rsidP="001075F5">
      <w:pPr>
        <w:numPr>
          <w:ilvl w:val="0"/>
          <w:numId w:val="71"/>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Штрафы начисляются за каждый факт ненадлежащего 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определяемой в следующем порядке:</w:t>
      </w:r>
    </w:p>
    <w:p w14:paraId="109BC251"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а) 1000 рублей, если цена договора не превышает 3 млн. рублей (включительно);</w:t>
      </w:r>
    </w:p>
    <w:p w14:paraId="427A6548"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б) 5000 рублей, если цена договора составляет от 3 млн. рублей до 50 млн. рублей (включительно);</w:t>
      </w:r>
    </w:p>
    <w:p w14:paraId="6C8C5C69"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в) 10000 рублей, если цена договора составляет от 50 млн. рублей до 100 млн. рублей (включительно);</w:t>
      </w:r>
    </w:p>
    <w:p w14:paraId="5FC21F81"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г) 100000 рублей, если цена договора превышает 100 млн. рублей.</w:t>
      </w:r>
    </w:p>
    <w:p w14:paraId="353F7F57" w14:textId="77777777" w:rsidR="004D7F2E" w:rsidRPr="00892478" w:rsidRDefault="004D7F2E" w:rsidP="001075F5">
      <w:pPr>
        <w:numPr>
          <w:ilvl w:val="0"/>
          <w:numId w:val="71"/>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 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w:t>
      </w:r>
    </w:p>
    <w:p w14:paraId="672AC40E" w14:textId="346C93EF" w:rsidR="00F62794" w:rsidRDefault="00F62794" w:rsidP="001075F5">
      <w:pPr>
        <w:numPr>
          <w:ilvl w:val="0"/>
          <w:numId w:val="71"/>
        </w:numPr>
        <w:autoSpaceDE w:val="0"/>
        <w:autoSpaceDN w:val="0"/>
        <w:adjustRightInd w:val="0"/>
        <w:spacing w:after="0" w:line="240" w:lineRule="auto"/>
        <w:ind w:left="0" w:firstLine="709"/>
        <w:jc w:val="both"/>
        <w:rPr>
          <w:rFonts w:ascii="Times New Roman" w:hAnsi="Times New Roman"/>
          <w:sz w:val="24"/>
          <w:szCs w:val="24"/>
          <w:lang w:val="ru-RU"/>
        </w:rPr>
      </w:pPr>
      <w:r w:rsidRPr="00F62794">
        <w:rPr>
          <w:rFonts w:ascii="Times New Roman" w:hAnsi="Times New Roman"/>
          <w:sz w:val="24"/>
          <w:szCs w:val="24"/>
          <w:lang w:val="ru-RU"/>
        </w:rPr>
        <w:t xml:space="preserve">Пеня начисляется за каждый день просрочки исполнения поставщиком (подрядчиком, исполнителем) обязательства, предусмотренного договором, в размере от 0,01 % до 0,5 % от цены договора (отдельного этапа исполнения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Конкретный размер пени </w:t>
      </w:r>
      <w:proofErr w:type="gramStart"/>
      <w:r w:rsidRPr="00F62794">
        <w:rPr>
          <w:rFonts w:ascii="Times New Roman" w:hAnsi="Times New Roman"/>
          <w:sz w:val="24"/>
          <w:szCs w:val="24"/>
          <w:lang w:val="ru-RU"/>
        </w:rPr>
        <w:t>в</w:t>
      </w:r>
      <w:r>
        <w:rPr>
          <w:rFonts w:ascii="Times New Roman" w:hAnsi="Times New Roman"/>
          <w:sz w:val="24"/>
          <w:szCs w:val="24"/>
          <w:lang w:val="ru-RU"/>
        </w:rPr>
        <w:t xml:space="preserve"> </w:t>
      </w:r>
      <w:r w:rsidRPr="00F62794">
        <w:rPr>
          <w:rFonts w:ascii="Times New Roman" w:hAnsi="Times New Roman"/>
          <w:sz w:val="24"/>
          <w:szCs w:val="24"/>
          <w:lang w:val="ru-RU"/>
        </w:rPr>
        <w:t>процентом</w:t>
      </w:r>
      <w:proofErr w:type="gramEnd"/>
      <w:r w:rsidRPr="00F62794">
        <w:rPr>
          <w:rFonts w:ascii="Times New Roman" w:hAnsi="Times New Roman"/>
          <w:sz w:val="24"/>
          <w:szCs w:val="24"/>
          <w:lang w:val="ru-RU"/>
        </w:rPr>
        <w:t xml:space="preserve"> выражении устанавливается заказчиком в проекте договора при осуществлении закупки самостоятельно.</w:t>
      </w:r>
    </w:p>
    <w:p w14:paraId="3AF1FF4E" w14:textId="7F973720" w:rsidR="004D7F2E" w:rsidRPr="00892478" w:rsidRDefault="004D7F2E" w:rsidP="001075F5">
      <w:pPr>
        <w:numPr>
          <w:ilvl w:val="0"/>
          <w:numId w:val="71"/>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Штрафы начисляются за неисполнение или 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 Размер штрафа устанавливается договором в виде фиксированной суммы, определенной в следующем </w:t>
      </w:r>
      <w:hyperlink r:id="rId20" w:history="1">
        <w:r w:rsidRPr="00892478">
          <w:rPr>
            <w:rFonts w:ascii="Times New Roman" w:hAnsi="Times New Roman"/>
            <w:sz w:val="24"/>
            <w:szCs w:val="24"/>
            <w:lang w:val="ru-RU"/>
          </w:rPr>
          <w:t>порядке</w:t>
        </w:r>
      </w:hyperlink>
      <w:r w:rsidRPr="00892478">
        <w:rPr>
          <w:rFonts w:ascii="Times New Roman" w:hAnsi="Times New Roman"/>
          <w:sz w:val="24"/>
          <w:szCs w:val="24"/>
          <w:lang w:val="ru-RU"/>
        </w:rPr>
        <w:t>:</w:t>
      </w:r>
    </w:p>
    <w:p w14:paraId="70DC1904"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а)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14:paraId="46B8ABCF"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10 процентов цены договора (этапа) в случае, если цена договора (этапа) не превышает 3 млн. рублей;</w:t>
      </w:r>
    </w:p>
    <w:p w14:paraId="35A3F9B1"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5 процентов цены договора (этапа) в случае, если цена договора (этапа) составляет от 3 млн. рублей до 50 млн. рублей (включительно);</w:t>
      </w:r>
    </w:p>
    <w:p w14:paraId="6EAEDECE"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lastRenderedPageBreak/>
        <w:t>1 процент цены договора (этапа) в случае, если цена договора (этапа) составляет от 50 млн. рублей до 100 млн. рублей (включительно);</w:t>
      </w:r>
    </w:p>
    <w:p w14:paraId="45A66711"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0,5 процента цены договора (этапа) в случае, если цена договора (этапа) составляет от 100 млн. рублей до 500 млн. рублей (включительно);</w:t>
      </w:r>
    </w:p>
    <w:p w14:paraId="1BCCD61D"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0,4 процента цены договора (этапа) в случае, если цена договора (этапа) составляет от 500 млн. рублей до 1 млрд. рублей (включительно);</w:t>
      </w:r>
    </w:p>
    <w:p w14:paraId="1C3ECF55"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0,3 процента цены договора (этапа) в случае, если цена договора (этапа) составляет от 1 млрд. рублей до 2 млрд. рублей (включительно);</w:t>
      </w:r>
    </w:p>
    <w:p w14:paraId="30A4BD95"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0,25 процента цены договора (этапа) в случае, если цена договора (этапа) составляет от 2 млрд. рублей до 5 млрд. рублей (включительно);</w:t>
      </w:r>
    </w:p>
    <w:p w14:paraId="3B09BE78"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0,2 процента цены договора (этапа) в случае, если цена договора (этапа) составляет от 5 млрд. рублей до 10 млрд. рублей (включительно);</w:t>
      </w:r>
    </w:p>
    <w:p w14:paraId="7FDCC40D"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0,1 процента цены договора (этапа) в случае, если цена договора (этапа) превышает 10 млрд. рублей.</w:t>
      </w:r>
    </w:p>
    <w:p w14:paraId="535A2B58"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б) за каждый факт неисполнения или ненадлежащего исполнения 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14:paraId="453DBC4A"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1000 рублей, если цена договора не превышает 3 млн. рублей;</w:t>
      </w:r>
    </w:p>
    <w:p w14:paraId="6C6D3D3E"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5000 рублей, если цена договора составляет от 3 млн. рублей до 50 млн. рублей (включительно);</w:t>
      </w:r>
    </w:p>
    <w:p w14:paraId="35D375F9"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10000 рублей, если цена договора составляет от 50 млн. рублей до 100 млн. рублей (включительно);</w:t>
      </w:r>
    </w:p>
    <w:p w14:paraId="0C61B471"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100000 рублей, если цена договора превышает 100 млн. рублей.</w:t>
      </w:r>
    </w:p>
    <w:p w14:paraId="1B540482" w14:textId="77777777" w:rsidR="004D7F2E" w:rsidRPr="00892478" w:rsidRDefault="004D7F2E" w:rsidP="001075F5">
      <w:pPr>
        <w:numPr>
          <w:ilvl w:val="0"/>
          <w:numId w:val="71"/>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013D9E36" w14:textId="77777777" w:rsidR="004D7F2E" w:rsidRPr="00892478" w:rsidRDefault="004D7F2E" w:rsidP="001075F5">
      <w:pPr>
        <w:numPr>
          <w:ilvl w:val="0"/>
          <w:numId w:val="71"/>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В договор включается обязательное условие:</w:t>
      </w:r>
    </w:p>
    <w:p w14:paraId="33EB2CD3"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 xml:space="preserve"> о порядке и сроках оплаты товаров, работ, услуг, о порядке и сроках осуществления Заказчиком приемки товаров, работ, услуг в части соответствия их количества, комплектности, объема требованиям, установленным договором, а также о порядке и сроках оформления результатов такой приёмки;</w:t>
      </w:r>
    </w:p>
    <w:p w14:paraId="60235EC3"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7F74873" w14:textId="77777777" w:rsidR="004D7F2E" w:rsidRPr="00892478" w:rsidRDefault="004D7F2E" w:rsidP="001075F5">
      <w:pPr>
        <w:numPr>
          <w:ilvl w:val="0"/>
          <w:numId w:val="71"/>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В договор может быть включено условие о возможности одностороннего отказа от исполнения договора в соответствии с гражданским законодательством Российской Федерации.</w:t>
      </w:r>
    </w:p>
    <w:p w14:paraId="74A3519F" w14:textId="77777777" w:rsidR="004D7F2E" w:rsidRPr="00892478" w:rsidRDefault="004D7F2E" w:rsidP="001075F5">
      <w:pPr>
        <w:numPr>
          <w:ilvl w:val="0"/>
          <w:numId w:val="71"/>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При заключении договора Заказчик по согласованию с участником закупки, с которым в соответствии с настоящим Положением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 проектом договора.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или предложенной участником аукциона, с которым заключается договор, на количество товара, указанное в извещении о проведении закупки.</w:t>
      </w:r>
    </w:p>
    <w:p w14:paraId="387F258B" w14:textId="77777777" w:rsidR="004D7F2E" w:rsidRPr="00892478" w:rsidRDefault="004D7F2E" w:rsidP="001075F5">
      <w:pPr>
        <w:numPr>
          <w:ilvl w:val="0"/>
          <w:numId w:val="71"/>
        </w:numPr>
        <w:autoSpaceDE w:val="0"/>
        <w:autoSpaceDN w:val="0"/>
        <w:adjustRightInd w:val="0"/>
        <w:spacing w:after="0" w:line="240" w:lineRule="auto"/>
        <w:ind w:left="0" w:firstLine="709"/>
        <w:jc w:val="both"/>
        <w:rPr>
          <w:rFonts w:ascii="Times New Roman" w:hAnsi="Times New Roman"/>
          <w:bCs/>
          <w:sz w:val="24"/>
          <w:szCs w:val="24"/>
          <w:lang w:val="ru-RU"/>
        </w:rPr>
      </w:pPr>
      <w:r w:rsidRPr="00892478">
        <w:rPr>
          <w:rFonts w:ascii="Times New Roman" w:hAnsi="Times New Roman"/>
          <w:bCs/>
          <w:sz w:val="24"/>
          <w:szCs w:val="24"/>
          <w:lang w:val="ru-RU"/>
        </w:rPr>
        <w:lastRenderedPageBreak/>
        <w:t xml:space="preserve">В договор включается обязательное условие о сроках возврата Заказчиком поставщику денежных средств, внесенных в качестве обеспечения исполнения договора </w:t>
      </w:r>
      <w:r w:rsidRPr="00892478">
        <w:rPr>
          <w:rFonts w:ascii="Times New Roman" w:hAnsi="Times New Roman"/>
          <w:sz w:val="24"/>
          <w:szCs w:val="24"/>
          <w:lang w:val="ru-RU" w:eastAsia="ru-RU"/>
        </w:rPr>
        <w:t>(если такая форма обеспечения исполнения договора применяется поставщиком).</w:t>
      </w:r>
    </w:p>
    <w:p w14:paraId="00D004D1" w14:textId="77777777" w:rsidR="004D7F2E" w:rsidRPr="00892478" w:rsidRDefault="004D7F2E" w:rsidP="001075F5">
      <w:pPr>
        <w:pStyle w:val="ConsPlusCell"/>
        <w:numPr>
          <w:ilvl w:val="0"/>
          <w:numId w:val="71"/>
        </w:numPr>
        <w:ind w:left="0" w:firstLine="709"/>
        <w:jc w:val="both"/>
      </w:pPr>
      <w:r w:rsidRPr="00892478">
        <w:t>При заключении договора с единственным поставщиком, требования подпунктов 13.1.12 – 13.1.</w:t>
      </w:r>
      <w:r w:rsidR="00B0106D" w:rsidRPr="00892478">
        <w:t>20</w:t>
      </w:r>
      <w:r w:rsidRPr="00892478">
        <w:t>.  Заказчиком   могут не применяться к указанному договору. В этих случаях договор может быть заключен в любой форме, предусмотренной Гражданским кодексом Российской Федерации для совершения сделок.</w:t>
      </w:r>
    </w:p>
    <w:p w14:paraId="475565B2" w14:textId="77777777" w:rsidR="004D7F2E" w:rsidRPr="00892478" w:rsidRDefault="004D7F2E" w:rsidP="001075F5">
      <w:pPr>
        <w:numPr>
          <w:ilvl w:val="0"/>
          <w:numId w:val="71"/>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Срок оплаты Заказчиком поставленного товара, выполненной работы (ее результатов), оказанной услуги, отдельных этапов исполнения договора должен составлять не более тридцати дней с даты подписания Заказчиком документа о приемке.</w:t>
      </w:r>
    </w:p>
    <w:p w14:paraId="322B381B" w14:textId="4473FD48" w:rsidR="004D7F2E" w:rsidRDefault="004D7F2E" w:rsidP="001075F5">
      <w:pPr>
        <w:numPr>
          <w:ilvl w:val="0"/>
          <w:numId w:val="71"/>
        </w:numPr>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В договор также включаются условия, предусмотренные Федеральным законом № 223-ФЗ для отдельных видов товаров, работ, услуг.</w:t>
      </w:r>
    </w:p>
    <w:p w14:paraId="30C89B9C" w14:textId="193FF8A0" w:rsidR="00F62794" w:rsidRPr="00892478" w:rsidRDefault="00F62794" w:rsidP="001075F5">
      <w:pPr>
        <w:numPr>
          <w:ilvl w:val="0"/>
          <w:numId w:val="71"/>
        </w:numPr>
        <w:autoSpaceDE w:val="0"/>
        <w:autoSpaceDN w:val="0"/>
        <w:adjustRightInd w:val="0"/>
        <w:spacing w:after="0" w:line="240" w:lineRule="auto"/>
        <w:ind w:left="0" w:firstLine="709"/>
        <w:jc w:val="both"/>
        <w:rPr>
          <w:rFonts w:ascii="Times New Roman" w:hAnsi="Times New Roman"/>
          <w:sz w:val="24"/>
          <w:szCs w:val="24"/>
          <w:lang w:val="ru-RU"/>
        </w:rPr>
      </w:pPr>
      <w:r w:rsidRPr="00F62794">
        <w:rPr>
          <w:rFonts w:ascii="Times New Roman" w:hAnsi="Times New Roman"/>
          <w:sz w:val="24"/>
          <w:szCs w:val="24"/>
          <w:lang w:val="ru-RU"/>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3F142BF7" w14:textId="77777777" w:rsidR="004D7F2E" w:rsidRPr="00892478" w:rsidRDefault="004D7F2E" w:rsidP="001075F5">
      <w:pPr>
        <w:pStyle w:val="2"/>
        <w:numPr>
          <w:ilvl w:val="1"/>
          <w:numId w:val="56"/>
        </w:numPr>
        <w:spacing w:before="0" w:after="0" w:line="240" w:lineRule="auto"/>
        <w:ind w:left="0" w:firstLine="709"/>
        <w:jc w:val="both"/>
        <w:rPr>
          <w:b w:val="0"/>
          <w:sz w:val="24"/>
          <w:szCs w:val="24"/>
        </w:rPr>
      </w:pPr>
      <w:r w:rsidRPr="00892478">
        <w:rPr>
          <w:b w:val="0"/>
          <w:sz w:val="24"/>
          <w:szCs w:val="24"/>
        </w:rPr>
        <w:t>Исполнение, изменение и расторжение договора</w:t>
      </w:r>
    </w:p>
    <w:p w14:paraId="03E77980" w14:textId="77777777" w:rsidR="004D7F2E" w:rsidRPr="00892478" w:rsidRDefault="004D7F2E" w:rsidP="001075F5">
      <w:pPr>
        <w:widowControl w:val="0"/>
        <w:numPr>
          <w:ilvl w:val="2"/>
          <w:numId w:val="56"/>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При исполнении договора изменение обязательств сторон, существенных условий договора, а именно: предмета договора, цены договора и (или) цены единицы товара (работы, услуги), количества товара, объема работ (услуг), сроков исполнения обязательств (включая как срок исполнения обязательства Заказчика в части оплаты, так и срок исполнения обязательства исполнителя в части поставки товаров, выполнения работ, оказания услуг) допускаются в соответствии с требованиями Гражданского кодекса Российской Федерации и подпунктами 13.2.2 и 13.2.3 настоящего Положения.</w:t>
      </w:r>
    </w:p>
    <w:p w14:paraId="622CE403" w14:textId="77777777" w:rsidR="004D7F2E" w:rsidRPr="00892478" w:rsidRDefault="004D7F2E" w:rsidP="001075F5">
      <w:pPr>
        <w:widowControl w:val="0"/>
        <w:numPr>
          <w:ilvl w:val="2"/>
          <w:numId w:val="56"/>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Изменение условий договора, не являющихся существенными, допускается в соответствии с Гражданским кодексом Российской Федерации.</w:t>
      </w:r>
    </w:p>
    <w:p w14:paraId="6F342FFD" w14:textId="77777777" w:rsidR="004D7F2E" w:rsidRPr="00892478" w:rsidRDefault="004D7F2E" w:rsidP="001075F5">
      <w:pPr>
        <w:widowControl w:val="0"/>
        <w:numPr>
          <w:ilvl w:val="2"/>
          <w:numId w:val="56"/>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Изменение существенных условий договора при его исполнении допускается по соглашению сторон в следующих случаях:</w:t>
      </w:r>
    </w:p>
    <w:p w14:paraId="4021E223" w14:textId="77777777" w:rsidR="004D7F2E" w:rsidRPr="00892478" w:rsidRDefault="004D7F2E" w:rsidP="001075F5">
      <w:pPr>
        <w:widowControl w:val="0"/>
        <w:numPr>
          <w:ilvl w:val="0"/>
          <w:numId w:val="11"/>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если такая возможность изменения существенных условий договора была предусмотрена документацией о закупке, извещением о закупке (в случае проведения запроса котировок) и договором, а в случае осуществления закупку у единственного поставщика договором;</w:t>
      </w:r>
    </w:p>
    <w:p w14:paraId="6EED41D6" w14:textId="77777777" w:rsidR="004D7F2E" w:rsidRPr="00892478" w:rsidRDefault="004D7F2E" w:rsidP="004D7F2E">
      <w:pPr>
        <w:widowControl w:val="0"/>
        <w:tabs>
          <w:tab w:val="left" w:pos="851"/>
        </w:tabs>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 xml:space="preserve">а) </w:t>
      </w:r>
      <w:bookmarkStart w:id="19" w:name="_Hlk24540791"/>
      <w:r w:rsidRPr="00892478">
        <w:rPr>
          <w:rFonts w:ascii="Times New Roman" w:hAnsi="Times New Roman"/>
          <w:sz w:val="24"/>
          <w:szCs w:val="24"/>
          <w:lang w:val="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bookmarkEnd w:id="19"/>
      <w:r w:rsidRPr="00892478">
        <w:rPr>
          <w:rFonts w:ascii="Times New Roman" w:hAnsi="Times New Roman"/>
          <w:sz w:val="24"/>
          <w:szCs w:val="24"/>
          <w:lang w:val="ru-RU"/>
        </w:rPr>
        <w:t>;</w:t>
      </w:r>
    </w:p>
    <w:p w14:paraId="1F03A8E1" w14:textId="77777777" w:rsidR="004D7F2E" w:rsidRPr="00892478" w:rsidRDefault="004D7F2E" w:rsidP="004D7F2E">
      <w:pPr>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б) если по предложению Заказчика увеличиваются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6A727635" w14:textId="77777777" w:rsidR="004D7F2E" w:rsidRPr="00892478" w:rsidRDefault="004D7F2E" w:rsidP="004D7F2E">
      <w:pPr>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 xml:space="preserve">в)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w:t>
      </w:r>
      <w:r w:rsidRPr="00892478">
        <w:rPr>
          <w:rFonts w:ascii="Times New Roman" w:hAnsi="Times New Roman"/>
          <w:sz w:val="24"/>
          <w:szCs w:val="24"/>
          <w:lang w:val="ru-RU"/>
        </w:rPr>
        <w:lastRenderedPageBreak/>
        <w:t>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договора не более чем на десять процентов цены договора;</w:t>
      </w:r>
    </w:p>
    <w:p w14:paraId="442DD17B" w14:textId="77777777" w:rsidR="00B0106D" w:rsidRPr="00892478" w:rsidRDefault="00B0106D" w:rsidP="004D7F2E">
      <w:pPr>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 xml:space="preserve">г) </w:t>
      </w:r>
      <w:r w:rsidR="00442A06" w:rsidRPr="00892478">
        <w:rPr>
          <w:rFonts w:ascii="Times New Roman" w:hAnsi="Times New Roman"/>
          <w:sz w:val="24"/>
          <w:szCs w:val="24"/>
          <w:lang w:val="ru-RU"/>
        </w:rPr>
        <w:t>при снижении цены единицы товара, работы, услуги без изменения цены и иных условий договора, заключенного на условиях неизвестного объема товаров, работ, услуг.</w:t>
      </w:r>
    </w:p>
    <w:p w14:paraId="2CCA29AF" w14:textId="473BF342" w:rsidR="004D7F2E" w:rsidRPr="00892478" w:rsidRDefault="00F62794" w:rsidP="001075F5">
      <w:pPr>
        <w:widowControl w:val="0"/>
        <w:numPr>
          <w:ilvl w:val="0"/>
          <w:numId w:val="11"/>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F62794">
        <w:rPr>
          <w:rFonts w:ascii="Times New Roman" w:hAnsi="Times New Roman"/>
          <w:sz w:val="24"/>
          <w:szCs w:val="24"/>
          <w:lang w:val="ru-RU"/>
        </w:rPr>
        <w:t>если поставщиком (подрядчиком, исполнителем) предлагается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без изменения всех прочих существенных условий договора</w:t>
      </w:r>
      <w:r w:rsidR="004D7F2E" w:rsidRPr="00892478">
        <w:rPr>
          <w:rFonts w:ascii="Times New Roman" w:hAnsi="Times New Roman"/>
          <w:sz w:val="24"/>
          <w:szCs w:val="24"/>
          <w:lang w:val="ru-RU"/>
        </w:rPr>
        <w:t>;</w:t>
      </w:r>
    </w:p>
    <w:p w14:paraId="62ADFBC9" w14:textId="77777777" w:rsidR="004D7F2E" w:rsidRPr="00892478" w:rsidRDefault="004D7F2E" w:rsidP="001075F5">
      <w:pPr>
        <w:pStyle w:val="HTML"/>
        <w:numPr>
          <w:ilvl w:val="0"/>
          <w:numId w:val="11"/>
        </w:numPr>
        <w:ind w:left="0" w:firstLine="709"/>
        <w:jc w:val="both"/>
        <w:rPr>
          <w:rFonts w:ascii="Times New Roman" w:hAnsi="Times New Roman" w:cs="Times New Roman"/>
          <w:sz w:val="24"/>
          <w:szCs w:val="24"/>
        </w:rPr>
      </w:pPr>
      <w:r w:rsidRPr="00892478">
        <w:rPr>
          <w:rFonts w:ascii="Times New Roman" w:hAnsi="Times New Roman" w:cs="Times New Roman"/>
          <w:sz w:val="24"/>
          <w:szCs w:val="24"/>
        </w:rPr>
        <w:t xml:space="preserve"> </w:t>
      </w:r>
      <w:bookmarkStart w:id="20" w:name="_Hlk24540982"/>
      <w:r w:rsidRPr="00892478">
        <w:rPr>
          <w:rFonts w:ascii="Times New Roman" w:hAnsi="Times New Roman" w:cs="Times New Roman"/>
          <w:sz w:val="24"/>
          <w:szCs w:val="24"/>
        </w:rPr>
        <w:t>изменение в соответствии с законодательством Российской Федерации регулируемых цен (тарифов) на товары, работы, услуги</w:t>
      </w:r>
      <w:bookmarkEnd w:id="20"/>
      <w:r w:rsidRPr="00892478">
        <w:rPr>
          <w:rFonts w:ascii="Times New Roman" w:hAnsi="Times New Roman" w:cs="Times New Roman"/>
          <w:sz w:val="24"/>
          <w:szCs w:val="24"/>
        </w:rPr>
        <w:t>;</w:t>
      </w:r>
    </w:p>
    <w:p w14:paraId="47A1265C" w14:textId="77777777" w:rsidR="004D7F2E" w:rsidRPr="00892478" w:rsidRDefault="00442A06" w:rsidP="001075F5">
      <w:pPr>
        <w:pStyle w:val="HTML"/>
        <w:numPr>
          <w:ilvl w:val="0"/>
          <w:numId w:val="11"/>
        </w:numPr>
        <w:ind w:left="0" w:firstLine="709"/>
        <w:jc w:val="both"/>
        <w:rPr>
          <w:rFonts w:ascii="Times New Roman" w:hAnsi="Times New Roman" w:cs="Times New Roman"/>
          <w:sz w:val="24"/>
          <w:szCs w:val="24"/>
        </w:rPr>
      </w:pPr>
      <w:r w:rsidRPr="00892478">
        <w:rPr>
          <w:rFonts w:ascii="Times New Roman" w:hAnsi="Times New Roman" w:cs="Times New Roman"/>
          <w:sz w:val="24"/>
          <w:szCs w:val="24"/>
        </w:rPr>
        <w:t xml:space="preserve"> если при исполнении заключенного на срок не менее одного года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цена которого составляет или превышает 100 млн. рублей,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 без изменения всех прочих существенных условий договора.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r w:rsidR="004D7F2E" w:rsidRPr="00892478">
        <w:rPr>
          <w:rFonts w:ascii="Times New Roman" w:hAnsi="Times New Roman" w:cs="Times New Roman"/>
          <w:sz w:val="24"/>
          <w:szCs w:val="24"/>
        </w:rPr>
        <w:t>;</w:t>
      </w:r>
    </w:p>
    <w:p w14:paraId="0C49772F" w14:textId="77777777" w:rsidR="004D7F2E" w:rsidRPr="00892478" w:rsidRDefault="004D7F2E" w:rsidP="001075F5">
      <w:pPr>
        <w:pStyle w:val="HTML"/>
        <w:numPr>
          <w:ilvl w:val="0"/>
          <w:numId w:val="11"/>
        </w:numPr>
        <w:ind w:left="0" w:firstLine="709"/>
        <w:jc w:val="both"/>
        <w:rPr>
          <w:rFonts w:ascii="Times New Roman" w:hAnsi="Times New Roman" w:cs="Times New Roman"/>
          <w:sz w:val="24"/>
          <w:szCs w:val="24"/>
        </w:rPr>
      </w:pPr>
      <w:r w:rsidRPr="00892478">
        <w:rPr>
          <w:rFonts w:ascii="Times New Roman" w:hAnsi="Times New Roman" w:cs="Times New Roman"/>
          <w:sz w:val="24"/>
          <w:szCs w:val="24"/>
        </w:rPr>
        <w:t xml:space="preserve"> в случае заключения договора с единственным поставщиком (подрядчиком, исполнителем) в соответствии с подпунктами 1, 2, 20, 21, 28,</w:t>
      </w:r>
      <w:r w:rsidR="00442A06" w:rsidRPr="00892478">
        <w:rPr>
          <w:rFonts w:ascii="Times New Roman" w:hAnsi="Times New Roman" w:cs="Times New Roman"/>
          <w:sz w:val="24"/>
          <w:szCs w:val="24"/>
        </w:rPr>
        <w:t xml:space="preserve"> 40,</w:t>
      </w:r>
      <w:r w:rsidRPr="00892478">
        <w:rPr>
          <w:rFonts w:ascii="Times New Roman" w:hAnsi="Times New Roman" w:cs="Times New Roman"/>
          <w:sz w:val="24"/>
          <w:szCs w:val="24"/>
        </w:rPr>
        <w:t xml:space="preserve"> 42 пункта 5.5 настоящего Положения.</w:t>
      </w:r>
    </w:p>
    <w:p w14:paraId="796DFECB" w14:textId="77777777" w:rsidR="00442A06" w:rsidRPr="00892478" w:rsidRDefault="00442A06" w:rsidP="001075F5">
      <w:pPr>
        <w:pStyle w:val="HTML"/>
        <w:numPr>
          <w:ilvl w:val="0"/>
          <w:numId w:val="11"/>
        </w:numPr>
        <w:ind w:left="0" w:firstLine="709"/>
        <w:jc w:val="both"/>
        <w:rPr>
          <w:rFonts w:ascii="Times New Roman" w:hAnsi="Times New Roman" w:cs="Times New Roman"/>
          <w:sz w:val="24"/>
          <w:szCs w:val="24"/>
        </w:rPr>
      </w:pPr>
      <w:r w:rsidRPr="00892478">
        <w:rPr>
          <w:rFonts w:ascii="Times New Roman" w:hAnsi="Times New Roman" w:cs="Times New Roman"/>
          <w:sz w:val="24"/>
          <w:szCs w:val="24"/>
        </w:rPr>
        <w:t xml:space="preserve"> если договор,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 В случае неисполнения договора в срок по вине подрядчика предусмотренное настоящим подпунктом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Положением, предоставления подрядчиком в соответствии с настоящим Положением обеспечения исполнения договора.</w:t>
      </w:r>
    </w:p>
    <w:p w14:paraId="0BD49ED8" w14:textId="77777777" w:rsidR="004D7F2E" w:rsidRPr="00892478" w:rsidRDefault="004D7F2E" w:rsidP="001075F5">
      <w:pPr>
        <w:widowControl w:val="0"/>
        <w:numPr>
          <w:ilvl w:val="2"/>
          <w:numId w:val="56"/>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При исполнении договора не допускается перемена поставщика, за исключением случаев, предусмотренных Гражданским Кодексом Российской Федерации.</w:t>
      </w:r>
    </w:p>
    <w:p w14:paraId="76DE89ED" w14:textId="77777777" w:rsidR="00442A06" w:rsidRPr="00892478" w:rsidRDefault="00442A06" w:rsidP="00442A06">
      <w:pPr>
        <w:widowControl w:val="0"/>
        <w:tabs>
          <w:tab w:val="left" w:pos="851"/>
        </w:tabs>
        <w:autoSpaceDE w:val="0"/>
        <w:autoSpaceDN w:val="0"/>
        <w:adjustRightInd w:val="0"/>
        <w:spacing w:after="0" w:line="240" w:lineRule="auto"/>
        <w:jc w:val="both"/>
        <w:rPr>
          <w:rFonts w:ascii="Times New Roman" w:hAnsi="Times New Roman"/>
          <w:sz w:val="24"/>
          <w:szCs w:val="24"/>
          <w:lang w:val="ru-RU"/>
        </w:rPr>
      </w:pPr>
      <w:r w:rsidRPr="00892478">
        <w:rPr>
          <w:rFonts w:ascii="Times New Roman" w:hAnsi="Times New Roman"/>
          <w:sz w:val="24"/>
          <w:szCs w:val="24"/>
          <w:lang w:val="ru-RU"/>
        </w:rPr>
        <w:tab/>
        <w:t>При исполнении договора допускается уступка права денежного требования (факторинга) в соответствии с порядком, установленным главой 43 Гражданского кодекса Российской Федерации.</w:t>
      </w:r>
    </w:p>
    <w:p w14:paraId="525E318C" w14:textId="77777777" w:rsidR="004D7F2E" w:rsidRPr="00892478" w:rsidRDefault="004D7F2E" w:rsidP="001075F5">
      <w:pPr>
        <w:widowControl w:val="0"/>
        <w:numPr>
          <w:ilvl w:val="2"/>
          <w:numId w:val="56"/>
        </w:numPr>
        <w:tabs>
          <w:tab w:val="left" w:pos="851"/>
        </w:tabs>
        <w:autoSpaceDE w:val="0"/>
        <w:autoSpaceDN w:val="0"/>
        <w:adjustRightInd w:val="0"/>
        <w:spacing w:after="0" w:line="240" w:lineRule="auto"/>
        <w:ind w:left="0" w:firstLine="709"/>
        <w:jc w:val="both"/>
        <w:rPr>
          <w:rFonts w:ascii="Times New Roman" w:hAnsi="Times New Roman"/>
          <w:sz w:val="24"/>
          <w:szCs w:val="24"/>
          <w:lang w:val="ru-RU" w:eastAsia="ru-RU"/>
        </w:rPr>
      </w:pPr>
      <w:r w:rsidRPr="00892478">
        <w:rPr>
          <w:rFonts w:ascii="Times New Roman" w:hAnsi="Times New Roman"/>
          <w:sz w:val="24"/>
          <w:szCs w:val="24"/>
          <w:lang w:val="ru-RU" w:eastAsia="ru-RU"/>
        </w:rPr>
        <w:t xml:space="preserve">Для выявления соответствия результатов исполнения обязательств </w:t>
      </w:r>
      <w:r w:rsidRPr="00892478">
        <w:rPr>
          <w:rFonts w:ascii="Times New Roman" w:hAnsi="Times New Roman"/>
          <w:sz w:val="24"/>
          <w:szCs w:val="24"/>
          <w:lang w:val="ru-RU" w:eastAsia="ru-RU"/>
        </w:rPr>
        <w:lastRenderedPageBreak/>
        <w:t>исполнителя Заказчик вправе провести отдельную (от приемки товара, результата выполненной работы, оказанной услуги) экспертизу поставленного товара, результата выполненной работы, оказанной услуги, в том числе с привлечением экспертов, экспертных организаций.</w:t>
      </w:r>
    </w:p>
    <w:p w14:paraId="029FA9CB" w14:textId="77777777" w:rsidR="00442A06" w:rsidRPr="00892478" w:rsidRDefault="004D7F2E" w:rsidP="00442A06">
      <w:pPr>
        <w:widowControl w:val="0"/>
        <w:numPr>
          <w:ilvl w:val="2"/>
          <w:numId w:val="56"/>
        </w:numPr>
        <w:tabs>
          <w:tab w:val="left" w:pos="851"/>
        </w:tabs>
        <w:autoSpaceDE w:val="0"/>
        <w:autoSpaceDN w:val="0"/>
        <w:adjustRightInd w:val="0"/>
        <w:spacing w:after="0" w:line="240" w:lineRule="auto"/>
        <w:ind w:left="0" w:firstLine="709"/>
        <w:jc w:val="both"/>
        <w:rPr>
          <w:rFonts w:ascii="Times New Roman" w:hAnsi="Times New Roman"/>
          <w:sz w:val="24"/>
          <w:szCs w:val="24"/>
          <w:lang w:val="ru-RU" w:eastAsia="ru-RU"/>
        </w:rPr>
      </w:pPr>
      <w:r w:rsidRPr="00892478">
        <w:rPr>
          <w:rFonts w:ascii="Times New Roman" w:hAnsi="Times New Roman"/>
          <w:sz w:val="24"/>
          <w:szCs w:val="24"/>
          <w:lang w:val="ru-RU" w:eastAsia="ru-RU"/>
        </w:rPr>
        <w:t>Договор может быть расторгнут по основаниям и в порядке, предусмотренном Гражданским кодексом Российской Федерации и договором.</w:t>
      </w:r>
      <w:r w:rsidR="00442A06" w:rsidRPr="00892478">
        <w:rPr>
          <w:rFonts w:ascii="Times New Roman" w:hAnsi="Times New Roman"/>
          <w:sz w:val="24"/>
          <w:szCs w:val="24"/>
          <w:lang w:val="ru-RU" w:eastAsia="ru-RU"/>
        </w:rPr>
        <w:t xml:space="preserve"> </w:t>
      </w:r>
    </w:p>
    <w:p w14:paraId="424193BB" w14:textId="77777777" w:rsidR="00442A06" w:rsidRPr="00892478" w:rsidRDefault="00442A06" w:rsidP="00442A06">
      <w:pPr>
        <w:widowControl w:val="0"/>
        <w:numPr>
          <w:ilvl w:val="2"/>
          <w:numId w:val="56"/>
        </w:numPr>
        <w:tabs>
          <w:tab w:val="left" w:pos="851"/>
        </w:tabs>
        <w:autoSpaceDE w:val="0"/>
        <w:autoSpaceDN w:val="0"/>
        <w:adjustRightInd w:val="0"/>
        <w:spacing w:after="0" w:line="240" w:lineRule="auto"/>
        <w:ind w:left="0" w:firstLine="709"/>
        <w:jc w:val="both"/>
        <w:rPr>
          <w:rFonts w:ascii="Times New Roman" w:hAnsi="Times New Roman"/>
          <w:sz w:val="24"/>
          <w:szCs w:val="24"/>
          <w:lang w:val="ru-RU" w:eastAsia="ru-RU"/>
        </w:rPr>
      </w:pPr>
      <w:r w:rsidRPr="00892478">
        <w:rPr>
          <w:rFonts w:ascii="Times New Roman" w:hAnsi="Times New Roman"/>
          <w:sz w:val="24"/>
          <w:szCs w:val="24"/>
          <w:lang w:val="ru-RU" w:eastAsia="ru-RU"/>
        </w:rPr>
        <w:t xml:space="preserve">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w:t>
      </w:r>
    </w:p>
    <w:p w14:paraId="68CD559C" w14:textId="77777777" w:rsidR="00442A06" w:rsidRPr="00892478" w:rsidRDefault="00442A06" w:rsidP="00442A06">
      <w:pPr>
        <w:widowControl w:val="0"/>
        <w:numPr>
          <w:ilvl w:val="2"/>
          <w:numId w:val="56"/>
        </w:numPr>
        <w:tabs>
          <w:tab w:val="left" w:pos="851"/>
        </w:tabs>
        <w:autoSpaceDE w:val="0"/>
        <w:autoSpaceDN w:val="0"/>
        <w:adjustRightInd w:val="0"/>
        <w:spacing w:after="0" w:line="240" w:lineRule="auto"/>
        <w:ind w:left="0" w:firstLine="709"/>
        <w:jc w:val="both"/>
        <w:rPr>
          <w:rFonts w:ascii="Times New Roman" w:hAnsi="Times New Roman"/>
          <w:sz w:val="24"/>
          <w:szCs w:val="24"/>
          <w:lang w:val="ru-RU" w:eastAsia="ru-RU"/>
        </w:rPr>
      </w:pPr>
      <w:r w:rsidRPr="00892478">
        <w:rPr>
          <w:rFonts w:ascii="Times New Roman" w:hAnsi="Times New Roman"/>
          <w:sz w:val="24"/>
          <w:szCs w:val="24"/>
          <w:lang w:val="ru-RU" w:eastAsia="ru-RU"/>
        </w:rPr>
        <w:t xml:space="preserve">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 </w:t>
      </w:r>
    </w:p>
    <w:p w14:paraId="285A2900" w14:textId="77777777" w:rsidR="00442A06" w:rsidRPr="00892478" w:rsidRDefault="00442A06" w:rsidP="00442A06">
      <w:pPr>
        <w:widowControl w:val="0"/>
        <w:numPr>
          <w:ilvl w:val="2"/>
          <w:numId w:val="56"/>
        </w:numPr>
        <w:tabs>
          <w:tab w:val="left" w:pos="851"/>
        </w:tabs>
        <w:autoSpaceDE w:val="0"/>
        <w:autoSpaceDN w:val="0"/>
        <w:adjustRightInd w:val="0"/>
        <w:spacing w:after="0" w:line="240" w:lineRule="auto"/>
        <w:ind w:left="0" w:firstLine="709"/>
        <w:jc w:val="both"/>
        <w:rPr>
          <w:rFonts w:ascii="Times New Roman" w:hAnsi="Times New Roman"/>
          <w:sz w:val="24"/>
          <w:szCs w:val="24"/>
          <w:lang w:val="ru-RU" w:eastAsia="ru-RU"/>
        </w:rPr>
      </w:pPr>
      <w:r w:rsidRPr="00892478">
        <w:rPr>
          <w:rFonts w:ascii="Times New Roman" w:hAnsi="Times New Roman"/>
          <w:sz w:val="24"/>
          <w:szCs w:val="24"/>
          <w:lang w:val="ru-RU" w:eastAsia="ru-RU"/>
        </w:rPr>
        <w:t xml:space="preserve">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 </w:t>
      </w:r>
    </w:p>
    <w:p w14:paraId="25E3AAFC" w14:textId="77777777" w:rsidR="00442A06" w:rsidRPr="00892478" w:rsidRDefault="00442A06" w:rsidP="00442A06">
      <w:pPr>
        <w:widowControl w:val="0"/>
        <w:numPr>
          <w:ilvl w:val="2"/>
          <w:numId w:val="56"/>
        </w:numPr>
        <w:tabs>
          <w:tab w:val="left" w:pos="851"/>
          <w:tab w:val="left" w:pos="1560"/>
        </w:tabs>
        <w:autoSpaceDE w:val="0"/>
        <w:autoSpaceDN w:val="0"/>
        <w:adjustRightInd w:val="0"/>
        <w:spacing w:after="0" w:line="240" w:lineRule="auto"/>
        <w:ind w:left="0" w:firstLine="709"/>
        <w:jc w:val="both"/>
        <w:rPr>
          <w:rFonts w:ascii="Times New Roman" w:hAnsi="Times New Roman"/>
          <w:sz w:val="24"/>
          <w:szCs w:val="24"/>
          <w:lang w:val="ru-RU" w:eastAsia="ru-RU"/>
        </w:rPr>
      </w:pPr>
      <w:r w:rsidRPr="00892478">
        <w:rPr>
          <w:rFonts w:ascii="Times New Roman" w:hAnsi="Times New Roman"/>
          <w:sz w:val="24"/>
          <w:szCs w:val="24"/>
          <w:lang w:val="ru-RU" w:eastAsia="ru-RU"/>
        </w:rPr>
        <w:t>В случае расторжения договора по основаниям, связанных с нарушением поставщиком (подрядчиком, исполнителем) условий договора, заказчик вправе заключить договор с участником закупки заявке которого присвоен второй номер и при условии согласия такого участника закупки заключить договор. Указанный договор заключается на условиях, предусмотренных извещением об осуществлении закупки и (или), документацией о закупке, заявкой, окончательным предложением участника закупки и после предоставления в соответствии с настоящим Положением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о</w:t>
      </w:r>
      <w:r w:rsidR="00FA75D3" w:rsidRPr="00892478">
        <w:rPr>
          <w:rFonts w:ascii="Times New Roman" w:hAnsi="Times New Roman"/>
          <w:sz w:val="24"/>
          <w:szCs w:val="24"/>
          <w:lang w:val="ru-RU" w:eastAsia="ru-RU"/>
        </w:rPr>
        <w:t xml:space="preserve"> закупке.</w:t>
      </w:r>
    </w:p>
    <w:p w14:paraId="2A23520D" w14:textId="40205110" w:rsidR="00FA75D3" w:rsidRDefault="00FA75D3" w:rsidP="00FA75D3">
      <w:pPr>
        <w:widowControl w:val="0"/>
        <w:tabs>
          <w:tab w:val="left" w:pos="851"/>
          <w:tab w:val="left" w:pos="1560"/>
        </w:tabs>
        <w:autoSpaceDE w:val="0"/>
        <w:autoSpaceDN w:val="0"/>
        <w:adjustRightInd w:val="0"/>
        <w:spacing w:after="0" w:line="240" w:lineRule="auto"/>
        <w:ind w:firstLine="709"/>
        <w:jc w:val="both"/>
        <w:rPr>
          <w:rFonts w:ascii="Times New Roman" w:hAnsi="Times New Roman"/>
          <w:sz w:val="24"/>
          <w:szCs w:val="24"/>
          <w:lang w:val="ru-RU" w:eastAsia="ru-RU"/>
        </w:rPr>
      </w:pPr>
      <w:r w:rsidRPr="00892478">
        <w:rPr>
          <w:rFonts w:ascii="Times New Roman" w:hAnsi="Times New Roman"/>
          <w:sz w:val="24"/>
          <w:szCs w:val="24"/>
          <w:lang w:val="ru-RU" w:eastAsia="ru-RU"/>
        </w:rPr>
        <w:t xml:space="preserve">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w:t>
      </w:r>
      <w:r w:rsidR="00F62794">
        <w:rPr>
          <w:rFonts w:ascii="Times New Roman" w:hAnsi="Times New Roman"/>
          <w:sz w:val="24"/>
          <w:szCs w:val="24"/>
          <w:lang w:val="ru-RU" w:eastAsia="ru-RU"/>
        </w:rPr>
        <w:t>договору</w:t>
      </w:r>
      <w:r w:rsidRPr="00892478">
        <w:rPr>
          <w:rFonts w:ascii="Times New Roman" w:hAnsi="Times New Roman"/>
          <w:sz w:val="24"/>
          <w:szCs w:val="24"/>
          <w:lang w:val="ru-RU" w:eastAsia="ru-RU"/>
        </w:rPr>
        <w:t>. При этом цена договора, заключаемого 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14:paraId="280F81A9" w14:textId="77777777" w:rsidR="00C227CF" w:rsidRPr="00892478" w:rsidRDefault="00C227CF" w:rsidP="00FA75D3">
      <w:pPr>
        <w:widowControl w:val="0"/>
        <w:tabs>
          <w:tab w:val="left" w:pos="851"/>
          <w:tab w:val="left" w:pos="1560"/>
        </w:tabs>
        <w:autoSpaceDE w:val="0"/>
        <w:autoSpaceDN w:val="0"/>
        <w:adjustRightInd w:val="0"/>
        <w:spacing w:after="0" w:line="240" w:lineRule="auto"/>
        <w:ind w:firstLine="709"/>
        <w:jc w:val="both"/>
        <w:rPr>
          <w:rFonts w:ascii="Times New Roman" w:hAnsi="Times New Roman"/>
          <w:sz w:val="24"/>
          <w:szCs w:val="24"/>
          <w:lang w:val="ru-RU" w:eastAsia="ru-RU"/>
        </w:rPr>
      </w:pPr>
    </w:p>
    <w:p w14:paraId="75EDE810" w14:textId="77777777" w:rsidR="004D7F2E" w:rsidRPr="00892478" w:rsidRDefault="004D7F2E" w:rsidP="001075F5">
      <w:pPr>
        <w:pStyle w:val="1"/>
        <w:numPr>
          <w:ilvl w:val="0"/>
          <w:numId w:val="56"/>
        </w:numPr>
        <w:spacing w:before="0" w:after="0" w:line="240" w:lineRule="auto"/>
        <w:ind w:left="0" w:firstLine="709"/>
        <w:rPr>
          <w:sz w:val="24"/>
          <w:szCs w:val="24"/>
        </w:rPr>
      </w:pPr>
      <w:r w:rsidRPr="00892478">
        <w:rPr>
          <w:sz w:val="24"/>
          <w:szCs w:val="24"/>
        </w:rPr>
        <w:lastRenderedPageBreak/>
        <w:t>Особенности предоставления приоритета товаров российского происхождения, работ, услуг, выполняемых, оказываемых российскими лицами</w:t>
      </w:r>
    </w:p>
    <w:p w14:paraId="42ECAC71" w14:textId="77777777" w:rsidR="004D7F2E" w:rsidRPr="00892478" w:rsidRDefault="004D7F2E" w:rsidP="004D7F2E">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p>
    <w:p w14:paraId="0CA043FE" w14:textId="77777777" w:rsidR="004D7F2E" w:rsidRPr="00892478" w:rsidRDefault="004D7F2E" w:rsidP="001075F5">
      <w:pPr>
        <w:widowControl w:val="0"/>
        <w:numPr>
          <w:ilvl w:val="1"/>
          <w:numId w:val="56"/>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При проведении конкурентных закупок Заказчик предоставляет установленный постановлением Правительства Российской Федерации от 16 сентября 2016 года № 925 приоритет товарам российского происхождения, работам, услугам, выполняемым, оказываемым российскими лицами.</w:t>
      </w:r>
    </w:p>
    <w:p w14:paraId="7B5D320C" w14:textId="77777777" w:rsidR="004D7F2E" w:rsidRPr="00892478" w:rsidRDefault="004D7F2E" w:rsidP="001075F5">
      <w:pPr>
        <w:widowControl w:val="0"/>
        <w:numPr>
          <w:ilvl w:val="1"/>
          <w:numId w:val="56"/>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При осуществлении закупок товаров, работ, услуг путем проведения конкурса, запроса предложений, оценка заявок участников, в заявке которых содержатся предложения о поставке товаров российского происхождения, выполнении работ, оказании услуг российскими лицами, по стоимостным критериям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p>
    <w:p w14:paraId="41560134" w14:textId="77777777" w:rsidR="001228F4" w:rsidRPr="00892478" w:rsidRDefault="001228F4" w:rsidP="001228F4">
      <w:pPr>
        <w:widowControl w:val="0"/>
        <w:tabs>
          <w:tab w:val="left" w:pos="851"/>
        </w:tabs>
        <w:autoSpaceDE w:val="0"/>
        <w:autoSpaceDN w:val="0"/>
        <w:adjustRightInd w:val="0"/>
        <w:spacing w:after="0" w:line="240" w:lineRule="auto"/>
        <w:jc w:val="both"/>
        <w:rPr>
          <w:rFonts w:ascii="Times New Roman" w:hAnsi="Times New Roman"/>
          <w:sz w:val="24"/>
          <w:szCs w:val="24"/>
          <w:lang w:val="ru-RU"/>
        </w:rPr>
      </w:pPr>
      <w:r w:rsidRPr="00892478">
        <w:rPr>
          <w:rFonts w:ascii="Times New Roman" w:hAnsi="Times New Roman"/>
          <w:sz w:val="24"/>
          <w:szCs w:val="24"/>
          <w:lang w:val="ru-RU"/>
        </w:rPr>
        <w:t xml:space="preserve">            14.2.1.  При осуществлении закупок радиоэлектронной продукции путем проведения конкурса, запроса предложений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1B78F1B3" w14:textId="77777777" w:rsidR="004D7F2E" w:rsidRPr="00892478" w:rsidRDefault="004D7F2E" w:rsidP="001075F5">
      <w:pPr>
        <w:widowControl w:val="0"/>
        <w:numPr>
          <w:ilvl w:val="1"/>
          <w:numId w:val="56"/>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 xml:space="preserve">При осуществлении закупок товаров, работ, услуг путем проведения </w:t>
      </w:r>
      <w:proofErr w:type="gramStart"/>
      <w:r w:rsidRPr="00892478">
        <w:rPr>
          <w:rFonts w:ascii="Times New Roman" w:hAnsi="Times New Roman"/>
          <w:sz w:val="24"/>
          <w:szCs w:val="24"/>
          <w:lang w:val="ru-RU"/>
        </w:rPr>
        <w:t>аукциона, в случае, если</w:t>
      </w:r>
      <w:proofErr w:type="gramEnd"/>
      <w:r w:rsidRPr="00892478">
        <w:rPr>
          <w:rFonts w:ascii="Times New Roman" w:hAnsi="Times New Roman"/>
          <w:sz w:val="24"/>
          <w:szCs w:val="24"/>
          <w:lang w:val="ru-RU"/>
        </w:rPr>
        <w:t xml:space="preserve"> победителем закупки представлена заявка на участие в закупке, содержащая предложение о поставке товаров, происходящих из иностранных государств,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09DD1049" w14:textId="77777777" w:rsidR="001228F4" w:rsidRPr="00892478" w:rsidRDefault="001228F4" w:rsidP="001228F4">
      <w:pPr>
        <w:widowControl w:val="0"/>
        <w:tabs>
          <w:tab w:val="left" w:pos="851"/>
        </w:tabs>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14.3.1. При осуществлении закупок радиоэлектронной продукции путем проведения аукциона,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14:paraId="00C6731A" w14:textId="77777777" w:rsidR="004D7F2E" w:rsidRPr="00892478" w:rsidRDefault="004D7F2E" w:rsidP="001075F5">
      <w:pPr>
        <w:widowControl w:val="0"/>
        <w:numPr>
          <w:ilvl w:val="1"/>
          <w:numId w:val="56"/>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При осуществлении закупок товаров, работ, услуг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583A50DC" w14:textId="77777777" w:rsidR="001228F4" w:rsidRPr="00892478" w:rsidRDefault="001228F4" w:rsidP="001228F4">
      <w:pPr>
        <w:widowControl w:val="0"/>
        <w:tabs>
          <w:tab w:val="left" w:pos="851"/>
        </w:tabs>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14.4.1. При осуществлении закупок радиоэлектронной продукции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14:paraId="503CEC67" w14:textId="77777777" w:rsidR="004D7F2E" w:rsidRPr="00892478" w:rsidRDefault="004D7F2E" w:rsidP="001075F5">
      <w:pPr>
        <w:widowControl w:val="0"/>
        <w:numPr>
          <w:ilvl w:val="1"/>
          <w:numId w:val="56"/>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Условием предоставления приоритета является включение в документацию следующих сведений:</w:t>
      </w:r>
    </w:p>
    <w:p w14:paraId="4C46009C" w14:textId="77777777" w:rsidR="004D7F2E" w:rsidRPr="00892478" w:rsidRDefault="004D7F2E" w:rsidP="001075F5">
      <w:pPr>
        <w:widowControl w:val="0"/>
        <w:numPr>
          <w:ilvl w:val="0"/>
          <w:numId w:val="73"/>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34924EAB" w14:textId="77777777" w:rsidR="004D7F2E" w:rsidRPr="00892478" w:rsidRDefault="004D7F2E" w:rsidP="001075F5">
      <w:pPr>
        <w:widowControl w:val="0"/>
        <w:numPr>
          <w:ilvl w:val="0"/>
          <w:numId w:val="73"/>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lastRenderedPageBreak/>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6BE0C278" w14:textId="77777777" w:rsidR="004D7F2E" w:rsidRPr="00892478" w:rsidRDefault="004D7F2E" w:rsidP="001075F5">
      <w:pPr>
        <w:widowControl w:val="0"/>
        <w:numPr>
          <w:ilvl w:val="0"/>
          <w:numId w:val="73"/>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сведения о начальной (максимальной) цене единицы каждого товара, работы, услуги, являющихся предметом закупки;</w:t>
      </w:r>
    </w:p>
    <w:p w14:paraId="28917952" w14:textId="77777777" w:rsidR="004D7F2E" w:rsidRPr="00892478" w:rsidRDefault="004D7F2E" w:rsidP="001075F5">
      <w:pPr>
        <w:widowControl w:val="0"/>
        <w:numPr>
          <w:ilvl w:val="0"/>
          <w:numId w:val="73"/>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6FE7FEDA" w14:textId="77777777" w:rsidR="004D7F2E" w:rsidRPr="00892478" w:rsidRDefault="004D7F2E" w:rsidP="001075F5">
      <w:pPr>
        <w:widowControl w:val="0"/>
        <w:numPr>
          <w:ilvl w:val="0"/>
          <w:numId w:val="73"/>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 сентября 2016 года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пункта 6 постановления Правительства Российской Федерации от 16 сентября 2016 года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3228D6A6" w14:textId="77777777" w:rsidR="004D7F2E" w:rsidRPr="00892478" w:rsidRDefault="004D7F2E" w:rsidP="001075F5">
      <w:pPr>
        <w:widowControl w:val="0"/>
        <w:numPr>
          <w:ilvl w:val="0"/>
          <w:numId w:val="73"/>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3BF760B" w14:textId="77777777" w:rsidR="004D7F2E" w:rsidRPr="00892478" w:rsidRDefault="004D7F2E" w:rsidP="001075F5">
      <w:pPr>
        <w:widowControl w:val="0"/>
        <w:numPr>
          <w:ilvl w:val="0"/>
          <w:numId w:val="73"/>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432078BC" w14:textId="77777777" w:rsidR="004D7F2E" w:rsidRPr="00892478" w:rsidRDefault="004D7F2E" w:rsidP="001075F5">
      <w:pPr>
        <w:widowControl w:val="0"/>
        <w:numPr>
          <w:ilvl w:val="0"/>
          <w:numId w:val="73"/>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4FC49DFC" w14:textId="77777777" w:rsidR="004D7F2E" w:rsidRPr="00892478" w:rsidRDefault="004D7F2E" w:rsidP="001075F5">
      <w:pPr>
        <w:widowControl w:val="0"/>
        <w:numPr>
          <w:ilvl w:val="0"/>
          <w:numId w:val="73"/>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условие о том, что 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 сентября 2016 года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4EDB6A5" w14:textId="77777777" w:rsidR="004D7F2E" w:rsidRPr="00892478" w:rsidRDefault="004D7F2E" w:rsidP="001075F5">
      <w:pPr>
        <w:widowControl w:val="0"/>
        <w:numPr>
          <w:ilvl w:val="1"/>
          <w:numId w:val="56"/>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Приоритет не предоставляется в случаях, указанных в пункте 6 постановления Правительства Российской Федерации от 16 сентября 2016 года № 925.</w:t>
      </w:r>
    </w:p>
    <w:p w14:paraId="6E84B992" w14:textId="77777777" w:rsidR="004D7F2E" w:rsidRPr="00892478" w:rsidRDefault="004D7F2E" w:rsidP="001075F5">
      <w:pPr>
        <w:widowControl w:val="0"/>
        <w:numPr>
          <w:ilvl w:val="1"/>
          <w:numId w:val="56"/>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года.</w:t>
      </w:r>
    </w:p>
    <w:p w14:paraId="74D009E0" w14:textId="77777777" w:rsidR="004D7F2E" w:rsidRPr="00892478" w:rsidRDefault="004D7F2E" w:rsidP="004D7F2E">
      <w:pPr>
        <w:widowControl w:val="0"/>
        <w:tabs>
          <w:tab w:val="left" w:pos="851"/>
        </w:tabs>
        <w:autoSpaceDE w:val="0"/>
        <w:autoSpaceDN w:val="0"/>
        <w:adjustRightInd w:val="0"/>
        <w:spacing w:after="0" w:line="240" w:lineRule="auto"/>
        <w:ind w:firstLine="709"/>
        <w:jc w:val="both"/>
        <w:rPr>
          <w:rFonts w:ascii="Times New Roman" w:hAnsi="Times New Roman"/>
          <w:sz w:val="24"/>
          <w:szCs w:val="24"/>
          <w:lang w:val="ru-RU"/>
        </w:rPr>
      </w:pPr>
    </w:p>
    <w:p w14:paraId="6C17CFAE" w14:textId="77777777" w:rsidR="004D7F2E" w:rsidRPr="00892478" w:rsidRDefault="004D7F2E" w:rsidP="001075F5">
      <w:pPr>
        <w:numPr>
          <w:ilvl w:val="0"/>
          <w:numId w:val="56"/>
        </w:numPr>
        <w:autoSpaceDE w:val="0"/>
        <w:autoSpaceDN w:val="0"/>
        <w:adjustRightInd w:val="0"/>
        <w:spacing w:after="0" w:line="240" w:lineRule="auto"/>
        <w:ind w:left="0" w:firstLine="709"/>
        <w:jc w:val="center"/>
        <w:outlineLvl w:val="0"/>
        <w:rPr>
          <w:rFonts w:ascii="Times New Roman" w:hAnsi="Times New Roman"/>
          <w:b/>
          <w:sz w:val="24"/>
          <w:szCs w:val="24"/>
          <w:lang w:val="ru-RU"/>
        </w:rPr>
      </w:pPr>
      <w:r w:rsidRPr="00892478">
        <w:rPr>
          <w:rFonts w:ascii="Times New Roman" w:hAnsi="Times New Roman"/>
          <w:b/>
          <w:sz w:val="24"/>
          <w:szCs w:val="24"/>
          <w:lang w:val="ru-RU"/>
        </w:rPr>
        <w:t>Особенности проведения совместных конкурсов и аукционов. Централизация закупок.</w:t>
      </w:r>
    </w:p>
    <w:p w14:paraId="68874969" w14:textId="77777777" w:rsidR="004D7F2E" w:rsidRPr="00892478" w:rsidRDefault="004D7F2E" w:rsidP="004D7F2E">
      <w:pPr>
        <w:autoSpaceDE w:val="0"/>
        <w:autoSpaceDN w:val="0"/>
        <w:adjustRightInd w:val="0"/>
        <w:spacing w:after="0" w:line="240" w:lineRule="auto"/>
        <w:jc w:val="center"/>
        <w:outlineLvl w:val="0"/>
        <w:rPr>
          <w:rFonts w:ascii="Times New Roman" w:hAnsi="Times New Roman"/>
          <w:b/>
          <w:sz w:val="24"/>
          <w:szCs w:val="24"/>
          <w:lang w:val="ru-RU"/>
        </w:rPr>
      </w:pPr>
    </w:p>
    <w:p w14:paraId="29181D15" w14:textId="77777777" w:rsidR="004D7F2E" w:rsidRPr="00892478" w:rsidRDefault="004D7F2E" w:rsidP="001075F5">
      <w:pPr>
        <w:widowControl w:val="0"/>
        <w:numPr>
          <w:ilvl w:val="1"/>
          <w:numId w:val="56"/>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При наличии у двух и более заказчиков потребности в одних и тех же товарах, работах, услугах Заказчик вправе участвовать в совместных конкурсах или аукционах.</w:t>
      </w:r>
    </w:p>
    <w:p w14:paraId="1D20839A" w14:textId="77777777" w:rsidR="004D7F2E" w:rsidRPr="00892478" w:rsidRDefault="004D7F2E" w:rsidP="001075F5">
      <w:pPr>
        <w:widowControl w:val="0"/>
        <w:numPr>
          <w:ilvl w:val="1"/>
          <w:numId w:val="56"/>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892478">
        <w:rPr>
          <w:rFonts w:ascii="Times New Roman" w:hAnsi="Times New Roman"/>
          <w:sz w:val="24"/>
          <w:szCs w:val="24"/>
          <w:lang w:val="ru-RU"/>
        </w:rPr>
        <w:t>Проведение совместной закупки состоит из следующих этапов:</w:t>
      </w:r>
    </w:p>
    <w:p w14:paraId="03655DAD"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lastRenderedPageBreak/>
        <w:t>– подписание соглашения заказчиками о проведении совместной закупки и утверждение начальной (максимальной) цены совместной закупки, при этом начальная (максимальная) цена, указываемая в извещении и документации по каждому лоту, определяется как сумма начальных (максимальных) цен договоров каждого заказчика;</w:t>
      </w:r>
    </w:p>
    <w:p w14:paraId="62C76833"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 внесение в план закупок сведений о наименовании организаторов совместной закупки;</w:t>
      </w:r>
    </w:p>
    <w:p w14:paraId="16F548C4"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 формирование и утверждение комиссии в соответствии с требованиями настоящего Положения;</w:t>
      </w:r>
    </w:p>
    <w:p w14:paraId="5AF551AE"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 подготовка документации о закупке;</w:t>
      </w:r>
    </w:p>
    <w:p w14:paraId="104B6F2F"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 утверждение документации о закупке;</w:t>
      </w:r>
    </w:p>
    <w:p w14:paraId="38F511ED"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 размещение документации о закупке, в том числе извещения о закупке и проекта договора, в ЕИС;</w:t>
      </w:r>
    </w:p>
    <w:p w14:paraId="2CBD7F40"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 разъяснение положений документации о закупке при необходимости;</w:t>
      </w:r>
    </w:p>
    <w:p w14:paraId="7CC77F08"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 рассмотрение заявок участников закупки на предмет их соответствия требованиям документации о закупке;</w:t>
      </w:r>
    </w:p>
    <w:p w14:paraId="0C614C5F"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 принятие решения о допуске/недопуске участников закупки к участию в процедуре закупки;</w:t>
      </w:r>
    </w:p>
    <w:p w14:paraId="0BBB92BC"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 определение победителя процедуры закупки;</w:t>
      </w:r>
    </w:p>
    <w:p w14:paraId="0BBCBEF5" w14:textId="77777777" w:rsidR="000463D7" w:rsidRDefault="004D7F2E" w:rsidP="000463D7">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 заключение договора с победителем (победителями) каждым заказчиком самостоятельно.</w:t>
      </w:r>
    </w:p>
    <w:p w14:paraId="29F379AE" w14:textId="15D015BA" w:rsidR="004D7F2E" w:rsidRPr="00892478" w:rsidRDefault="000463D7" w:rsidP="000463D7">
      <w:pPr>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15.3</w:t>
      </w:r>
      <w:r w:rsidR="004D7F2E" w:rsidRPr="00892478">
        <w:rPr>
          <w:rFonts w:ascii="Times New Roman" w:hAnsi="Times New Roman"/>
          <w:sz w:val="24"/>
          <w:szCs w:val="24"/>
          <w:lang w:val="ru-RU"/>
        </w:rPr>
        <w:t xml:space="preserve"> Извещение о проведении совместной закупки размещается в сроки, установленные настоящим Положением для соответствующего способа закупки.</w:t>
      </w:r>
    </w:p>
    <w:p w14:paraId="7C8FD1CA" w14:textId="340DFAB4" w:rsidR="004D7F2E" w:rsidRPr="00892478" w:rsidRDefault="000463D7" w:rsidP="004D7F2E">
      <w:pPr>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15</w:t>
      </w:r>
      <w:r w:rsidR="004D7F2E" w:rsidRPr="00892478">
        <w:rPr>
          <w:rFonts w:ascii="Times New Roman" w:hAnsi="Times New Roman"/>
          <w:sz w:val="24"/>
          <w:szCs w:val="24"/>
          <w:lang w:val="ru-RU"/>
        </w:rPr>
        <w:t>.4. Организатором совместной закупки может выступать один из заказчиков, либо уполномоченный орган, уполномоченное учреждение, в случае если другие заказчики передали на основании соглашения часть</w:t>
      </w:r>
      <w:r w:rsidR="004D7F2E" w:rsidRPr="00892478">
        <w:rPr>
          <w:rFonts w:ascii="Times New Roman" w:hAnsi="Times New Roman"/>
          <w:sz w:val="24"/>
          <w:szCs w:val="24"/>
        </w:rPr>
        <w:t> </w:t>
      </w:r>
      <w:r w:rsidR="004D7F2E" w:rsidRPr="00892478">
        <w:rPr>
          <w:rFonts w:ascii="Times New Roman" w:hAnsi="Times New Roman"/>
          <w:sz w:val="24"/>
          <w:szCs w:val="24"/>
          <w:lang w:val="ru-RU"/>
        </w:rPr>
        <w:t xml:space="preserve">своих полномочий на организацию и проведение процедуры закупки. </w:t>
      </w:r>
    </w:p>
    <w:p w14:paraId="34701A76" w14:textId="32F45983" w:rsidR="004D7F2E" w:rsidRPr="00892478" w:rsidRDefault="000463D7" w:rsidP="004D7F2E">
      <w:pPr>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15</w:t>
      </w:r>
      <w:r w:rsidR="004D7F2E" w:rsidRPr="00892478">
        <w:rPr>
          <w:rFonts w:ascii="Times New Roman" w:hAnsi="Times New Roman"/>
          <w:sz w:val="24"/>
          <w:szCs w:val="24"/>
          <w:lang w:val="ru-RU"/>
        </w:rPr>
        <w:t>.5. Указанное соглашение должно содержать:</w:t>
      </w:r>
    </w:p>
    <w:p w14:paraId="4BB3DFE2"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 информацию о сторонах соглашения;</w:t>
      </w:r>
    </w:p>
    <w:p w14:paraId="4EA0B1B9"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 информацию об</w:t>
      </w:r>
      <w:r w:rsidRPr="00892478">
        <w:rPr>
          <w:rFonts w:ascii="Times New Roman" w:hAnsi="Times New Roman"/>
          <w:sz w:val="24"/>
          <w:szCs w:val="24"/>
        </w:rPr>
        <w:t> </w:t>
      </w:r>
      <w:r w:rsidRPr="00892478">
        <w:rPr>
          <w:rFonts w:ascii="Times New Roman" w:hAnsi="Times New Roman"/>
          <w:sz w:val="24"/>
          <w:szCs w:val="24"/>
          <w:lang w:val="ru-RU"/>
        </w:rPr>
        <w:t>объекте, объеме закупки, в отношении которой проводятся совместные закупки, место, сроки (периоды) и условия поставки товаров, работ, услуг в отношении каждого заказчика;</w:t>
      </w:r>
    </w:p>
    <w:p w14:paraId="05CEF122"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 информацию о начальных (максимальных) ценах договоров и обоснование таких цен по каждому заказчику;</w:t>
      </w:r>
    </w:p>
    <w:p w14:paraId="6F05608B"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 права, обязанности и ответственность сторон;</w:t>
      </w:r>
    </w:p>
    <w:p w14:paraId="3C55A15E"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 информацию об</w:t>
      </w:r>
      <w:r w:rsidRPr="00892478">
        <w:rPr>
          <w:rFonts w:ascii="Times New Roman" w:hAnsi="Times New Roman"/>
          <w:sz w:val="24"/>
          <w:szCs w:val="24"/>
        </w:rPr>
        <w:t> </w:t>
      </w:r>
      <w:r w:rsidRPr="00892478">
        <w:rPr>
          <w:rFonts w:ascii="Times New Roman" w:hAnsi="Times New Roman"/>
          <w:sz w:val="24"/>
          <w:szCs w:val="24"/>
          <w:lang w:val="ru-RU"/>
        </w:rPr>
        <w:t>организаторе совместных закупок, в том числе перечень полномочий, переданных указанному организатору сторонами соглашений;</w:t>
      </w:r>
    </w:p>
    <w:p w14:paraId="3C1C6A24"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 порядок и срок формирования комиссии, регламент работы такой комиссии;</w:t>
      </w:r>
    </w:p>
    <w:p w14:paraId="2920BC80"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 порядок и сроки разработки и утверждения извещения о совместной закупке, документации о закупке;</w:t>
      </w:r>
    </w:p>
    <w:p w14:paraId="67EC30AC"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 примерные сроки проведения совместных закупок;</w:t>
      </w:r>
    </w:p>
    <w:p w14:paraId="6B141CD6"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 срок действия соглашения;</w:t>
      </w:r>
    </w:p>
    <w:p w14:paraId="7DA31C39"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 порядок рассмотрения споров;</w:t>
      </w:r>
    </w:p>
    <w:p w14:paraId="757EB8DB"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 иную информацию, определяющую взаимоотношения сторон соглашения при проведении совместных закупок.</w:t>
      </w:r>
    </w:p>
    <w:p w14:paraId="19869708" w14:textId="17E8B00E"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1</w:t>
      </w:r>
      <w:r w:rsidR="000463D7">
        <w:rPr>
          <w:rFonts w:ascii="Times New Roman" w:hAnsi="Times New Roman"/>
          <w:sz w:val="24"/>
          <w:szCs w:val="24"/>
          <w:lang w:val="ru-RU"/>
        </w:rPr>
        <w:t>5</w:t>
      </w:r>
      <w:r w:rsidRPr="00892478">
        <w:rPr>
          <w:rFonts w:ascii="Times New Roman" w:hAnsi="Times New Roman"/>
          <w:sz w:val="24"/>
          <w:szCs w:val="24"/>
          <w:lang w:val="ru-RU"/>
        </w:rPr>
        <w:t>.6. Порядок размещения информации о проведении совместной закупки, требования к участникам и закупаемых товаров, работ, услуг, сроки поставки товаров, работ, услуг, начальные максимальные цены всех заказчиков в ЕИС не должны противоречить настоящему Положению.</w:t>
      </w:r>
    </w:p>
    <w:p w14:paraId="5B5CCFEB" w14:textId="0580230B"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1</w:t>
      </w:r>
      <w:r w:rsidR="000463D7">
        <w:rPr>
          <w:rFonts w:ascii="Times New Roman" w:hAnsi="Times New Roman"/>
          <w:sz w:val="24"/>
          <w:szCs w:val="24"/>
          <w:lang w:val="ru-RU"/>
        </w:rPr>
        <w:t>5</w:t>
      </w:r>
      <w:r w:rsidRPr="00892478">
        <w:rPr>
          <w:rFonts w:ascii="Times New Roman" w:hAnsi="Times New Roman"/>
          <w:sz w:val="24"/>
          <w:szCs w:val="24"/>
          <w:lang w:val="ru-RU"/>
        </w:rPr>
        <w:t>.7. В целях проведения процедуры совместной закупки организатор:</w:t>
      </w:r>
    </w:p>
    <w:p w14:paraId="12A14530"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 xml:space="preserve">– осуществляет утверждение состава комиссии, в которую включаются представители сторон соглашения пропорционально объему закупок, осуществляемых </w:t>
      </w:r>
      <w:r w:rsidRPr="00892478">
        <w:rPr>
          <w:rFonts w:ascii="Times New Roman" w:hAnsi="Times New Roman"/>
          <w:sz w:val="24"/>
          <w:szCs w:val="24"/>
          <w:lang w:val="ru-RU"/>
        </w:rPr>
        <w:lastRenderedPageBreak/>
        <w:t>каждым заказчиком, в общем объеме закупок, если иное не предусмотрено соглашением сторон;</w:t>
      </w:r>
    </w:p>
    <w:p w14:paraId="4FE7FB9B"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 разрабатывает и размещает в ЕИС извещение о проведении закупки, разрабатывает и утверждает закупочную документацию, подготовленную в соответствии с Федеральным законом № 223-ФЗ и настоящим Положением;</w:t>
      </w:r>
    </w:p>
    <w:p w14:paraId="11AC59DB"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 предоставляет разъяснения положений документации, если иное не предусмотрено соглашением сторон;</w:t>
      </w:r>
    </w:p>
    <w:p w14:paraId="1BFFD34B"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 при необходимости вносит изменения в извещение о закупке и/или закупочную документацию;</w:t>
      </w:r>
    </w:p>
    <w:p w14:paraId="4059A895"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 осуществляет размещение в ЕИС информации и документов, размещение которых предусмотрено Федеральным законом и настоящим Положением при осуществлении закупок;</w:t>
      </w:r>
    </w:p>
    <w:p w14:paraId="4AA528C8"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 осуществляет иные полномочия, преданные ему соглашением.</w:t>
      </w:r>
    </w:p>
    <w:p w14:paraId="3D1A5387" w14:textId="18F52405"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1</w:t>
      </w:r>
      <w:r w:rsidR="000463D7">
        <w:rPr>
          <w:rFonts w:ascii="Times New Roman" w:hAnsi="Times New Roman"/>
          <w:sz w:val="24"/>
          <w:szCs w:val="24"/>
          <w:lang w:val="ru-RU"/>
        </w:rPr>
        <w:t>5</w:t>
      </w:r>
      <w:r w:rsidRPr="00892478">
        <w:rPr>
          <w:rFonts w:ascii="Times New Roman" w:hAnsi="Times New Roman"/>
          <w:sz w:val="24"/>
          <w:szCs w:val="24"/>
          <w:lang w:val="ru-RU"/>
        </w:rPr>
        <w:t>.8. Договор заключается с победителем или победителями совместных закупок каждым заказчиком самостоятельно.</w:t>
      </w:r>
    </w:p>
    <w:p w14:paraId="360337D6" w14:textId="5FE3255A"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1</w:t>
      </w:r>
      <w:r w:rsidR="000463D7">
        <w:rPr>
          <w:rFonts w:ascii="Times New Roman" w:hAnsi="Times New Roman"/>
          <w:sz w:val="24"/>
          <w:szCs w:val="24"/>
          <w:lang w:val="ru-RU"/>
        </w:rPr>
        <w:t>5</w:t>
      </w:r>
      <w:r w:rsidRPr="00892478">
        <w:rPr>
          <w:rFonts w:ascii="Times New Roman" w:hAnsi="Times New Roman"/>
          <w:sz w:val="24"/>
          <w:szCs w:val="24"/>
          <w:lang w:val="ru-RU"/>
        </w:rPr>
        <w:t>.9. В целях централизации закупок Заказчик может передать полномочия на определение поставщиков (подрядчиков, исполнителей) уполномоченному органу, уполномоченному учреждению, на которые возложены соответствующие полномочия, на основании соглашения между Заказчиком и таким органом, либо учреждением.</w:t>
      </w:r>
    </w:p>
    <w:p w14:paraId="3481E5C2"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Не допускается возлагать на такие уполномоченные органы, уполномоченные учреждения полномочия на обоснование закупок, определение условий договора, в том числе на определение начальной (максимальной) цены договора, и подписание договора. Договоры подписываются заказчиками, для которых были определены поставщики (подрядчики, исполнители).</w:t>
      </w:r>
    </w:p>
    <w:p w14:paraId="76581538"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r w:rsidRPr="00892478">
        <w:rPr>
          <w:rFonts w:ascii="Times New Roman" w:hAnsi="Times New Roman"/>
          <w:sz w:val="24"/>
          <w:szCs w:val="24"/>
          <w:lang w:val="ru-RU"/>
        </w:rPr>
        <w:t>Порядок взаимодействия заказчиков с уполномоченными органами, уполномоченными учреждениями определяется таким органом, учреждением.</w:t>
      </w:r>
    </w:p>
    <w:p w14:paraId="2C330C11"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p>
    <w:p w14:paraId="3D62B26E" w14:textId="7858484D" w:rsidR="004D7F2E" w:rsidRPr="00892478" w:rsidRDefault="004D7F2E" w:rsidP="004D7F2E">
      <w:pPr>
        <w:autoSpaceDE w:val="0"/>
        <w:autoSpaceDN w:val="0"/>
        <w:adjustRightInd w:val="0"/>
        <w:spacing w:after="0" w:line="240" w:lineRule="auto"/>
        <w:ind w:firstLine="709"/>
        <w:jc w:val="center"/>
        <w:rPr>
          <w:rFonts w:ascii="Times New Roman" w:hAnsi="Times New Roman"/>
          <w:b/>
          <w:sz w:val="24"/>
          <w:szCs w:val="24"/>
          <w:lang w:val="ru-RU"/>
        </w:rPr>
      </w:pPr>
      <w:r w:rsidRPr="00892478">
        <w:rPr>
          <w:rFonts w:ascii="Times New Roman" w:hAnsi="Times New Roman"/>
          <w:b/>
          <w:sz w:val="24"/>
          <w:szCs w:val="24"/>
          <w:lang w:val="ru-RU"/>
        </w:rPr>
        <w:t>1</w:t>
      </w:r>
      <w:r w:rsidR="000463D7">
        <w:rPr>
          <w:rFonts w:ascii="Times New Roman" w:hAnsi="Times New Roman"/>
          <w:b/>
          <w:sz w:val="24"/>
          <w:szCs w:val="24"/>
          <w:lang w:val="ru-RU"/>
        </w:rPr>
        <w:t>6</w:t>
      </w:r>
      <w:r w:rsidRPr="00892478">
        <w:rPr>
          <w:rFonts w:ascii="Times New Roman" w:hAnsi="Times New Roman"/>
          <w:b/>
          <w:sz w:val="24"/>
          <w:szCs w:val="24"/>
          <w:lang w:val="ru-RU"/>
        </w:rPr>
        <w:t xml:space="preserve">. Особенности участия </w:t>
      </w:r>
      <w:r w:rsidRPr="00892478">
        <w:rPr>
          <w:rFonts w:ascii="Times New Roman" w:eastAsia="Calibri" w:hAnsi="Times New Roman"/>
          <w:b/>
          <w:bCs/>
          <w:sz w:val="24"/>
          <w:szCs w:val="24"/>
          <w:lang w:val="ru-RU"/>
        </w:rPr>
        <w:t>в закупках коллективных участников</w:t>
      </w:r>
    </w:p>
    <w:p w14:paraId="0E640007"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p>
    <w:p w14:paraId="2D61CCC2" w14:textId="7A28D7B5" w:rsidR="004D7F2E" w:rsidRPr="00892478" w:rsidRDefault="004D7F2E" w:rsidP="004D7F2E">
      <w:pPr>
        <w:autoSpaceDE w:val="0"/>
        <w:autoSpaceDN w:val="0"/>
        <w:adjustRightInd w:val="0"/>
        <w:spacing w:after="0" w:line="240" w:lineRule="auto"/>
        <w:ind w:firstLine="709"/>
        <w:jc w:val="both"/>
        <w:rPr>
          <w:rFonts w:ascii="Times New Roman" w:eastAsia="Calibri" w:hAnsi="Times New Roman"/>
          <w:sz w:val="24"/>
          <w:szCs w:val="24"/>
          <w:lang w:val="ru-RU"/>
        </w:rPr>
      </w:pPr>
      <w:r w:rsidRPr="00892478">
        <w:rPr>
          <w:rFonts w:ascii="Times New Roman" w:eastAsia="Calibri" w:hAnsi="Times New Roman"/>
          <w:sz w:val="24"/>
          <w:szCs w:val="24"/>
          <w:lang w:val="ru-RU"/>
        </w:rPr>
        <w:t>1</w:t>
      </w:r>
      <w:r w:rsidR="000463D7">
        <w:rPr>
          <w:rFonts w:ascii="Times New Roman" w:eastAsia="Calibri" w:hAnsi="Times New Roman"/>
          <w:sz w:val="24"/>
          <w:szCs w:val="24"/>
          <w:lang w:val="ru-RU"/>
        </w:rPr>
        <w:t>6</w:t>
      </w:r>
      <w:r w:rsidRPr="00892478">
        <w:rPr>
          <w:rFonts w:ascii="Times New Roman" w:eastAsia="Calibri" w:hAnsi="Times New Roman"/>
          <w:sz w:val="24"/>
          <w:szCs w:val="24"/>
          <w:lang w:val="ru-RU"/>
        </w:rPr>
        <w:t>.1.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17.2 настоящего раздела.</w:t>
      </w:r>
    </w:p>
    <w:p w14:paraId="1BF8FB81" w14:textId="68F6860E" w:rsidR="004D7F2E" w:rsidRPr="00892478" w:rsidRDefault="004D7F2E" w:rsidP="004D7F2E">
      <w:pPr>
        <w:autoSpaceDE w:val="0"/>
        <w:autoSpaceDN w:val="0"/>
        <w:adjustRightInd w:val="0"/>
        <w:spacing w:after="0" w:line="240" w:lineRule="auto"/>
        <w:ind w:firstLine="709"/>
        <w:jc w:val="both"/>
        <w:rPr>
          <w:rFonts w:ascii="Times New Roman" w:eastAsia="Calibri" w:hAnsi="Times New Roman"/>
          <w:sz w:val="24"/>
          <w:szCs w:val="24"/>
          <w:lang w:val="ru-RU"/>
        </w:rPr>
      </w:pPr>
      <w:r w:rsidRPr="00892478">
        <w:rPr>
          <w:rFonts w:ascii="Times New Roman" w:eastAsia="Calibri" w:hAnsi="Times New Roman"/>
          <w:sz w:val="24"/>
          <w:szCs w:val="24"/>
          <w:lang w:val="ru-RU"/>
        </w:rPr>
        <w:t>1</w:t>
      </w:r>
      <w:r w:rsidR="000463D7">
        <w:rPr>
          <w:rFonts w:ascii="Times New Roman" w:eastAsia="Calibri" w:hAnsi="Times New Roman"/>
          <w:sz w:val="24"/>
          <w:szCs w:val="24"/>
          <w:lang w:val="ru-RU"/>
        </w:rPr>
        <w:t>6</w:t>
      </w:r>
      <w:r w:rsidRPr="00892478">
        <w:rPr>
          <w:rFonts w:ascii="Times New Roman" w:eastAsia="Calibri" w:hAnsi="Times New Roman"/>
          <w:sz w:val="24"/>
          <w:szCs w:val="24"/>
          <w:lang w:val="ru-RU"/>
        </w:rPr>
        <w:t xml:space="preserve">.2.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 </w:t>
      </w:r>
    </w:p>
    <w:p w14:paraId="39D55337" w14:textId="11AD54B9" w:rsidR="004D7F2E" w:rsidRPr="00892478" w:rsidRDefault="004D7F2E" w:rsidP="004D7F2E">
      <w:pPr>
        <w:autoSpaceDE w:val="0"/>
        <w:autoSpaceDN w:val="0"/>
        <w:adjustRightInd w:val="0"/>
        <w:spacing w:after="0" w:line="240" w:lineRule="auto"/>
        <w:ind w:firstLine="709"/>
        <w:jc w:val="both"/>
        <w:rPr>
          <w:rFonts w:ascii="Times New Roman" w:eastAsia="Calibri" w:hAnsi="Times New Roman"/>
          <w:sz w:val="24"/>
          <w:szCs w:val="24"/>
          <w:lang w:val="ru-RU"/>
        </w:rPr>
      </w:pPr>
      <w:r w:rsidRPr="00892478">
        <w:rPr>
          <w:rFonts w:ascii="Times New Roman" w:eastAsia="Calibri" w:hAnsi="Times New Roman"/>
          <w:sz w:val="24"/>
          <w:szCs w:val="24"/>
          <w:lang w:val="ru-RU"/>
        </w:rPr>
        <w:t>1</w:t>
      </w:r>
      <w:r w:rsidR="000463D7">
        <w:rPr>
          <w:rFonts w:ascii="Times New Roman" w:eastAsia="Calibri" w:hAnsi="Times New Roman"/>
          <w:sz w:val="24"/>
          <w:szCs w:val="24"/>
          <w:lang w:val="ru-RU"/>
        </w:rPr>
        <w:t>6</w:t>
      </w:r>
      <w:r w:rsidRPr="00892478">
        <w:rPr>
          <w:rFonts w:ascii="Times New Roman" w:eastAsia="Calibri" w:hAnsi="Times New Roman"/>
          <w:sz w:val="24"/>
          <w:szCs w:val="24"/>
          <w:lang w:val="ru-RU"/>
        </w:rPr>
        <w:t>.3.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14:paraId="47E6262B" w14:textId="7CB71E38" w:rsidR="004D7F2E" w:rsidRPr="00892478" w:rsidRDefault="004D7F2E" w:rsidP="004D7F2E">
      <w:pPr>
        <w:autoSpaceDE w:val="0"/>
        <w:autoSpaceDN w:val="0"/>
        <w:adjustRightInd w:val="0"/>
        <w:spacing w:after="0" w:line="240" w:lineRule="auto"/>
        <w:ind w:firstLine="709"/>
        <w:jc w:val="both"/>
        <w:rPr>
          <w:rFonts w:ascii="Times New Roman" w:eastAsia="Calibri" w:hAnsi="Times New Roman"/>
          <w:sz w:val="24"/>
          <w:szCs w:val="24"/>
          <w:lang w:val="ru-RU"/>
        </w:rPr>
      </w:pPr>
      <w:r w:rsidRPr="00892478">
        <w:rPr>
          <w:rFonts w:ascii="Times New Roman" w:eastAsia="Calibri" w:hAnsi="Times New Roman"/>
          <w:sz w:val="24"/>
          <w:szCs w:val="24"/>
          <w:lang w:val="ru-RU"/>
        </w:rPr>
        <w:t>1</w:t>
      </w:r>
      <w:r w:rsidR="000463D7">
        <w:rPr>
          <w:rFonts w:ascii="Times New Roman" w:eastAsia="Calibri" w:hAnsi="Times New Roman"/>
          <w:sz w:val="24"/>
          <w:szCs w:val="24"/>
          <w:lang w:val="ru-RU"/>
        </w:rPr>
        <w:t>6</w:t>
      </w:r>
      <w:r w:rsidRPr="00892478">
        <w:rPr>
          <w:rFonts w:ascii="Times New Roman" w:eastAsia="Calibri" w:hAnsi="Times New Roman"/>
          <w:sz w:val="24"/>
          <w:szCs w:val="24"/>
          <w:lang w:val="ru-RU"/>
        </w:rPr>
        <w:t>.4.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14:paraId="63531A82" w14:textId="1A8F7282" w:rsidR="004D7F2E" w:rsidRPr="00892478" w:rsidRDefault="004D7F2E" w:rsidP="004D7F2E">
      <w:pPr>
        <w:autoSpaceDE w:val="0"/>
        <w:autoSpaceDN w:val="0"/>
        <w:adjustRightInd w:val="0"/>
        <w:spacing w:after="0" w:line="240" w:lineRule="auto"/>
        <w:ind w:firstLine="709"/>
        <w:jc w:val="both"/>
        <w:rPr>
          <w:rFonts w:ascii="Times New Roman" w:eastAsia="Calibri" w:hAnsi="Times New Roman"/>
          <w:sz w:val="24"/>
          <w:szCs w:val="24"/>
          <w:lang w:val="ru-RU"/>
        </w:rPr>
      </w:pPr>
      <w:r w:rsidRPr="00892478">
        <w:rPr>
          <w:rFonts w:ascii="Times New Roman" w:eastAsia="Calibri" w:hAnsi="Times New Roman"/>
          <w:sz w:val="24"/>
          <w:szCs w:val="24"/>
          <w:lang w:val="ru-RU"/>
        </w:rPr>
        <w:t>1</w:t>
      </w:r>
      <w:r w:rsidR="000463D7">
        <w:rPr>
          <w:rFonts w:ascii="Times New Roman" w:eastAsia="Calibri" w:hAnsi="Times New Roman"/>
          <w:sz w:val="24"/>
          <w:szCs w:val="24"/>
          <w:lang w:val="ru-RU"/>
        </w:rPr>
        <w:t>6</w:t>
      </w:r>
      <w:r w:rsidRPr="00892478">
        <w:rPr>
          <w:rFonts w:ascii="Times New Roman" w:eastAsia="Calibri" w:hAnsi="Times New Roman"/>
          <w:sz w:val="24"/>
          <w:szCs w:val="24"/>
          <w:lang w:val="ru-RU"/>
        </w:rPr>
        <w:t>.5. При установлении обстоятельств, предусмотренных пунктами 17.3, 17.4 настоящего раздела,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14:paraId="062CD3BB" w14:textId="0D151BF4" w:rsidR="004D7F2E" w:rsidRPr="00892478" w:rsidRDefault="004D7F2E" w:rsidP="004D7F2E">
      <w:pPr>
        <w:autoSpaceDE w:val="0"/>
        <w:autoSpaceDN w:val="0"/>
        <w:adjustRightInd w:val="0"/>
        <w:spacing w:after="0" w:line="240" w:lineRule="auto"/>
        <w:ind w:firstLine="709"/>
        <w:jc w:val="both"/>
        <w:rPr>
          <w:rFonts w:ascii="Times New Roman" w:eastAsia="Calibri" w:hAnsi="Times New Roman"/>
          <w:sz w:val="24"/>
          <w:szCs w:val="24"/>
          <w:lang w:val="ru-RU"/>
        </w:rPr>
      </w:pPr>
      <w:r w:rsidRPr="00892478">
        <w:rPr>
          <w:rFonts w:ascii="Times New Roman" w:eastAsia="Calibri" w:hAnsi="Times New Roman"/>
          <w:sz w:val="24"/>
          <w:szCs w:val="24"/>
          <w:lang w:val="ru-RU"/>
        </w:rPr>
        <w:t>1</w:t>
      </w:r>
      <w:r w:rsidR="000463D7">
        <w:rPr>
          <w:rFonts w:ascii="Times New Roman" w:eastAsia="Calibri" w:hAnsi="Times New Roman"/>
          <w:sz w:val="24"/>
          <w:szCs w:val="24"/>
          <w:lang w:val="ru-RU"/>
        </w:rPr>
        <w:t>6</w:t>
      </w:r>
      <w:r w:rsidRPr="00892478">
        <w:rPr>
          <w:rFonts w:ascii="Times New Roman" w:eastAsia="Calibri" w:hAnsi="Times New Roman"/>
          <w:sz w:val="24"/>
          <w:szCs w:val="24"/>
          <w:lang w:val="ru-RU"/>
        </w:rPr>
        <w:t>.6. 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 При этом соответствие отдельно взятого участника, входящего в состав коллективного участника, всем требованиям не обязательно.</w:t>
      </w:r>
    </w:p>
    <w:p w14:paraId="00C372FF" w14:textId="4C061244" w:rsidR="004D7F2E" w:rsidRPr="00892478" w:rsidRDefault="004D7F2E" w:rsidP="004D7F2E">
      <w:pPr>
        <w:autoSpaceDE w:val="0"/>
        <w:autoSpaceDN w:val="0"/>
        <w:adjustRightInd w:val="0"/>
        <w:spacing w:after="0" w:line="240" w:lineRule="auto"/>
        <w:ind w:firstLine="709"/>
        <w:jc w:val="both"/>
        <w:rPr>
          <w:rFonts w:ascii="Times New Roman" w:eastAsia="Calibri" w:hAnsi="Times New Roman"/>
          <w:sz w:val="24"/>
          <w:szCs w:val="24"/>
          <w:lang w:val="ru-RU"/>
        </w:rPr>
      </w:pPr>
      <w:r w:rsidRPr="00892478">
        <w:rPr>
          <w:rFonts w:ascii="Times New Roman" w:eastAsia="Calibri" w:hAnsi="Times New Roman"/>
          <w:sz w:val="24"/>
          <w:szCs w:val="24"/>
          <w:lang w:val="ru-RU"/>
        </w:rPr>
        <w:lastRenderedPageBreak/>
        <w:t>1</w:t>
      </w:r>
      <w:r w:rsidR="000463D7">
        <w:rPr>
          <w:rFonts w:ascii="Times New Roman" w:eastAsia="Calibri" w:hAnsi="Times New Roman"/>
          <w:sz w:val="24"/>
          <w:szCs w:val="24"/>
          <w:lang w:val="ru-RU"/>
        </w:rPr>
        <w:t>6</w:t>
      </w:r>
      <w:r w:rsidRPr="00892478">
        <w:rPr>
          <w:rFonts w:ascii="Times New Roman" w:eastAsia="Calibri" w:hAnsi="Times New Roman"/>
          <w:sz w:val="24"/>
          <w:szCs w:val="24"/>
          <w:lang w:val="ru-RU"/>
        </w:rPr>
        <w:t>.7. В составе заявки на участие в процедуре проведения закупки коллективный участник в обязательном порядке представляет засвидетельствованную в нотариальном порядке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14:paraId="651F4DBE" w14:textId="7B68C35E" w:rsidR="004D7F2E" w:rsidRPr="00892478" w:rsidRDefault="004D7F2E" w:rsidP="004D7F2E">
      <w:pPr>
        <w:autoSpaceDE w:val="0"/>
        <w:autoSpaceDN w:val="0"/>
        <w:adjustRightInd w:val="0"/>
        <w:spacing w:after="0" w:line="240" w:lineRule="auto"/>
        <w:ind w:firstLine="709"/>
        <w:jc w:val="both"/>
        <w:rPr>
          <w:rFonts w:ascii="Times New Roman" w:eastAsia="Calibri" w:hAnsi="Times New Roman"/>
          <w:sz w:val="24"/>
          <w:szCs w:val="24"/>
          <w:lang w:val="ru-RU"/>
        </w:rPr>
      </w:pPr>
      <w:r w:rsidRPr="00892478">
        <w:rPr>
          <w:rFonts w:ascii="Times New Roman" w:eastAsia="Calibri" w:hAnsi="Times New Roman"/>
          <w:sz w:val="24"/>
          <w:szCs w:val="24"/>
          <w:lang w:val="ru-RU"/>
        </w:rPr>
        <w:t>1</w:t>
      </w:r>
      <w:r w:rsidR="000463D7">
        <w:rPr>
          <w:rFonts w:ascii="Times New Roman" w:eastAsia="Calibri" w:hAnsi="Times New Roman"/>
          <w:sz w:val="24"/>
          <w:szCs w:val="24"/>
          <w:lang w:val="ru-RU"/>
        </w:rPr>
        <w:t>6</w:t>
      </w:r>
      <w:r w:rsidRPr="00892478">
        <w:rPr>
          <w:rFonts w:ascii="Times New Roman" w:eastAsia="Calibri" w:hAnsi="Times New Roman"/>
          <w:sz w:val="24"/>
          <w:szCs w:val="24"/>
          <w:lang w:val="ru-RU"/>
        </w:rPr>
        <w:t>.8.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14:paraId="7CF65933" w14:textId="320EB739" w:rsidR="004D7F2E" w:rsidRPr="00892478" w:rsidRDefault="004D7F2E" w:rsidP="004D7F2E">
      <w:pPr>
        <w:autoSpaceDE w:val="0"/>
        <w:autoSpaceDN w:val="0"/>
        <w:adjustRightInd w:val="0"/>
        <w:spacing w:after="0" w:line="240" w:lineRule="auto"/>
        <w:ind w:firstLine="709"/>
        <w:jc w:val="both"/>
        <w:rPr>
          <w:rFonts w:ascii="Times New Roman" w:eastAsia="Calibri" w:hAnsi="Times New Roman"/>
          <w:sz w:val="24"/>
          <w:szCs w:val="24"/>
          <w:lang w:val="ru-RU"/>
        </w:rPr>
      </w:pPr>
      <w:r w:rsidRPr="00892478">
        <w:rPr>
          <w:rFonts w:ascii="Times New Roman" w:eastAsia="Calibri" w:hAnsi="Times New Roman"/>
          <w:sz w:val="24"/>
          <w:szCs w:val="24"/>
          <w:lang w:val="ru-RU"/>
        </w:rPr>
        <w:t>1</w:t>
      </w:r>
      <w:r w:rsidR="000463D7">
        <w:rPr>
          <w:rFonts w:ascii="Times New Roman" w:eastAsia="Calibri" w:hAnsi="Times New Roman"/>
          <w:sz w:val="24"/>
          <w:szCs w:val="24"/>
          <w:lang w:val="ru-RU"/>
        </w:rPr>
        <w:t>6</w:t>
      </w:r>
      <w:r w:rsidRPr="00892478">
        <w:rPr>
          <w:rFonts w:ascii="Times New Roman" w:eastAsia="Calibri" w:hAnsi="Times New Roman"/>
          <w:sz w:val="24"/>
          <w:szCs w:val="24"/>
          <w:lang w:val="ru-RU"/>
        </w:rPr>
        <w:t>.9.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w:t>
      </w:r>
    </w:p>
    <w:p w14:paraId="11C8E367" w14:textId="4E403F62" w:rsidR="004D7F2E" w:rsidRPr="00892478" w:rsidRDefault="004D7F2E" w:rsidP="004D7F2E">
      <w:pPr>
        <w:autoSpaceDE w:val="0"/>
        <w:autoSpaceDN w:val="0"/>
        <w:adjustRightInd w:val="0"/>
        <w:spacing w:after="0" w:line="240" w:lineRule="auto"/>
        <w:ind w:firstLine="709"/>
        <w:jc w:val="both"/>
        <w:rPr>
          <w:rFonts w:ascii="Times New Roman" w:eastAsia="Calibri" w:hAnsi="Times New Roman"/>
          <w:sz w:val="24"/>
          <w:szCs w:val="24"/>
          <w:lang w:val="ru-RU"/>
        </w:rPr>
      </w:pPr>
      <w:r w:rsidRPr="00892478">
        <w:rPr>
          <w:rFonts w:ascii="Times New Roman" w:eastAsia="Calibri" w:hAnsi="Times New Roman"/>
          <w:sz w:val="24"/>
          <w:szCs w:val="24"/>
          <w:lang w:val="ru-RU"/>
        </w:rPr>
        <w:t>1</w:t>
      </w:r>
      <w:r w:rsidR="000463D7">
        <w:rPr>
          <w:rFonts w:ascii="Times New Roman" w:eastAsia="Calibri" w:hAnsi="Times New Roman"/>
          <w:sz w:val="24"/>
          <w:szCs w:val="24"/>
          <w:lang w:val="ru-RU"/>
        </w:rPr>
        <w:t>6</w:t>
      </w:r>
      <w:r w:rsidRPr="00892478">
        <w:rPr>
          <w:rFonts w:ascii="Times New Roman" w:eastAsia="Calibri" w:hAnsi="Times New Roman"/>
          <w:sz w:val="24"/>
          <w:szCs w:val="24"/>
          <w:lang w:val="ru-RU"/>
        </w:rPr>
        <w:t>.10.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14:paraId="62C8B338" w14:textId="77777777" w:rsidR="004D7F2E" w:rsidRPr="00892478" w:rsidRDefault="004D7F2E" w:rsidP="004D7F2E">
      <w:pPr>
        <w:autoSpaceDE w:val="0"/>
        <w:autoSpaceDN w:val="0"/>
        <w:adjustRightInd w:val="0"/>
        <w:spacing w:after="0" w:line="240" w:lineRule="auto"/>
        <w:ind w:firstLine="709"/>
        <w:jc w:val="both"/>
        <w:rPr>
          <w:rFonts w:ascii="Times New Roman" w:hAnsi="Times New Roman"/>
          <w:sz w:val="24"/>
          <w:szCs w:val="24"/>
          <w:lang w:val="ru-RU"/>
        </w:rPr>
      </w:pPr>
    </w:p>
    <w:p w14:paraId="48904C27" w14:textId="77777777" w:rsidR="004D7F2E" w:rsidRPr="00892478" w:rsidRDefault="004D7F2E" w:rsidP="004D7F2E">
      <w:pPr>
        <w:autoSpaceDE w:val="0"/>
        <w:autoSpaceDN w:val="0"/>
        <w:adjustRightInd w:val="0"/>
        <w:spacing w:after="0" w:line="240" w:lineRule="auto"/>
        <w:ind w:firstLine="709"/>
        <w:jc w:val="right"/>
        <w:rPr>
          <w:rFonts w:ascii="Times New Roman" w:hAnsi="Times New Roman"/>
          <w:sz w:val="24"/>
          <w:szCs w:val="24"/>
          <w:lang w:val="ru-RU"/>
        </w:rPr>
      </w:pPr>
      <w:r w:rsidRPr="00892478">
        <w:rPr>
          <w:rFonts w:ascii="Times New Roman" w:hAnsi="Times New Roman"/>
          <w:sz w:val="24"/>
          <w:szCs w:val="24"/>
          <w:lang w:val="ru-RU"/>
        </w:rPr>
        <w:t>Приложение № 1 к Положению</w:t>
      </w:r>
    </w:p>
    <w:p w14:paraId="62C641B8" w14:textId="77777777" w:rsidR="004D7F2E" w:rsidRPr="00892478" w:rsidRDefault="004D7F2E" w:rsidP="004D7F2E">
      <w:pPr>
        <w:spacing w:after="0" w:line="240" w:lineRule="auto"/>
        <w:ind w:firstLine="540"/>
        <w:jc w:val="both"/>
        <w:rPr>
          <w:rFonts w:ascii="Times New Roman" w:hAnsi="Times New Roman"/>
          <w:sz w:val="24"/>
          <w:szCs w:val="24"/>
          <w:lang w:val="ru-RU" w:eastAsia="ru-RU"/>
        </w:rPr>
      </w:pPr>
    </w:p>
    <w:p w14:paraId="6AD4099B" w14:textId="77777777" w:rsidR="004D7F2E" w:rsidRPr="00892478" w:rsidRDefault="004D7F2E" w:rsidP="004D7F2E">
      <w:pPr>
        <w:spacing w:after="0" w:line="240" w:lineRule="auto"/>
        <w:ind w:firstLine="540"/>
        <w:jc w:val="center"/>
        <w:rPr>
          <w:rFonts w:ascii="Times New Roman" w:hAnsi="Times New Roman"/>
          <w:b/>
          <w:sz w:val="24"/>
          <w:szCs w:val="24"/>
          <w:lang w:val="ru-RU" w:eastAsia="ru-RU"/>
        </w:rPr>
      </w:pPr>
      <w:r w:rsidRPr="00892478">
        <w:rPr>
          <w:rFonts w:ascii="Times New Roman" w:hAnsi="Times New Roman"/>
          <w:b/>
          <w:sz w:val="24"/>
          <w:szCs w:val="24"/>
          <w:lang w:val="ru-RU"/>
        </w:rPr>
        <w:t>Правила оценки заявок (предложений) участников закупки</w:t>
      </w:r>
    </w:p>
    <w:p w14:paraId="63817060" w14:textId="77777777" w:rsidR="004D7F2E" w:rsidRPr="00892478" w:rsidRDefault="004D7F2E" w:rsidP="004D7F2E">
      <w:pPr>
        <w:spacing w:after="0" w:line="240" w:lineRule="auto"/>
        <w:ind w:firstLine="540"/>
        <w:jc w:val="both"/>
        <w:rPr>
          <w:rFonts w:ascii="Times New Roman" w:hAnsi="Times New Roman"/>
          <w:sz w:val="24"/>
          <w:szCs w:val="24"/>
          <w:lang w:val="ru-RU" w:eastAsia="ru-RU"/>
        </w:rPr>
      </w:pPr>
    </w:p>
    <w:p w14:paraId="77C0F075"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1. Настоящие Правила определяют порядок оценки заявок (предложений) участников закупки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(предложений) участников закупки (далее - заявка, предложение).</w:t>
      </w:r>
    </w:p>
    <w:p w14:paraId="3FD5B3B0"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2. Настоящие Правила применяются в отношении всех закупок, за исключением закупок, осуществляемых путем проведения аукциона, запроса котировок, у единственного поставщика (подрядчика, исполнителя).</w:t>
      </w:r>
    </w:p>
    <w:p w14:paraId="045B3218"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3. В настоящих Правилах применяются следующие термины:</w:t>
      </w:r>
    </w:p>
    <w:p w14:paraId="399D7D50"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договора, указанных в заявках (предложениях) участников закупки, которые не были отклонены;</w:t>
      </w:r>
    </w:p>
    <w:p w14:paraId="69DD418C"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14:paraId="68288FBE"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14:paraId="771F5DD6" w14:textId="77777777" w:rsidR="001228F4" w:rsidRPr="00892478" w:rsidRDefault="004D7F2E" w:rsidP="004D7F2E">
      <w:pPr>
        <w:spacing w:after="0" w:line="240" w:lineRule="auto"/>
        <w:ind w:firstLine="540"/>
        <w:jc w:val="both"/>
        <w:rPr>
          <w:rFonts w:ascii="Times New Roman" w:hAnsi="Times New Roman"/>
          <w:sz w:val="24"/>
          <w:szCs w:val="24"/>
          <w:lang w:val="ru-RU" w:eastAsia="ru-RU"/>
        </w:rPr>
      </w:pPr>
      <w:r w:rsidRPr="00892478">
        <w:rPr>
          <w:rFonts w:ascii="Times New Roman" w:hAnsi="Times New Roman"/>
          <w:sz w:val="24"/>
          <w:szCs w:val="24"/>
          <w:lang w:val="ru-RU" w:eastAsia="ru-RU"/>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r w:rsidR="001228F4" w:rsidRPr="00892478">
        <w:rPr>
          <w:rFonts w:ascii="Times New Roman" w:hAnsi="Times New Roman"/>
          <w:sz w:val="24"/>
          <w:szCs w:val="24"/>
          <w:lang w:val="ru-RU" w:eastAsia="ru-RU"/>
        </w:rPr>
        <w:t>;</w:t>
      </w:r>
    </w:p>
    <w:p w14:paraId="095FD794" w14:textId="77777777" w:rsidR="004D7F2E" w:rsidRPr="00892478" w:rsidRDefault="001228F4"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"оказание услуг обязательного страхования гражданской</w:t>
      </w:r>
      <w:r w:rsidR="007159DA" w:rsidRPr="00892478">
        <w:rPr>
          <w:rFonts w:ascii="Times New Roman" w:hAnsi="Times New Roman"/>
          <w:sz w:val="24"/>
          <w:szCs w:val="24"/>
          <w:lang w:val="ru-RU" w:eastAsia="ru-RU"/>
        </w:rPr>
        <w:t xml:space="preserve"> </w:t>
      </w:r>
      <w:r w:rsidR="00F6699D" w:rsidRPr="00892478">
        <w:rPr>
          <w:rFonts w:ascii="Times New Roman" w:hAnsi="Times New Roman"/>
          <w:sz w:val="24"/>
          <w:szCs w:val="24"/>
          <w:lang w:val="ru-RU" w:eastAsia="ru-RU"/>
        </w:rPr>
        <w:t>ответственности владельца автотранспортных средств 0-100.</w:t>
      </w:r>
    </w:p>
    <w:p w14:paraId="3CDDED8E" w14:textId="77777777" w:rsidR="004D7F2E" w:rsidRPr="00892478" w:rsidRDefault="004D7F2E" w:rsidP="004D7F2E">
      <w:pPr>
        <w:spacing w:after="0" w:line="240" w:lineRule="auto"/>
        <w:ind w:firstLine="540"/>
        <w:jc w:val="both"/>
        <w:rPr>
          <w:rFonts w:ascii="Verdana" w:hAnsi="Verdana"/>
          <w:sz w:val="21"/>
          <w:szCs w:val="21"/>
          <w:lang w:val="ru-RU" w:eastAsia="ru-RU"/>
        </w:rPr>
      </w:pPr>
      <w:bookmarkStart w:id="21" w:name="p52"/>
      <w:bookmarkEnd w:id="21"/>
      <w:r w:rsidRPr="00892478">
        <w:rPr>
          <w:rFonts w:ascii="Times New Roman" w:hAnsi="Times New Roman"/>
          <w:sz w:val="24"/>
          <w:szCs w:val="24"/>
          <w:lang w:val="ru-RU" w:eastAsia="ru-RU"/>
        </w:rPr>
        <w:t>4. В целях настоящих Правил для оценки заявок (предложений) заказчик устанавливает в документации о закупке следующие критерии оценки:</w:t>
      </w:r>
    </w:p>
    <w:p w14:paraId="28EF418B"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а) характеризующиеся как стоимостные критерии оценки:</w:t>
      </w:r>
    </w:p>
    <w:p w14:paraId="7DB24CFB"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цена договора;</w:t>
      </w:r>
    </w:p>
    <w:p w14:paraId="3C403112"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расходы на эксплуатацию и ремонт товаров (объектов), использование результатов работ;</w:t>
      </w:r>
    </w:p>
    <w:p w14:paraId="05A74AFF"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lastRenderedPageBreak/>
        <w:t xml:space="preserve">стоимость жизненного цикла товара (объекта), созданного в результате выполнения работы в случаях, предусмотренных </w:t>
      </w:r>
      <w:hyperlink w:anchor="p63" w:history="1">
        <w:r w:rsidRPr="00892478">
          <w:rPr>
            <w:rFonts w:ascii="Times New Roman" w:hAnsi="Times New Roman"/>
            <w:sz w:val="24"/>
            <w:szCs w:val="24"/>
            <w:lang w:val="ru-RU" w:eastAsia="ru-RU"/>
          </w:rPr>
          <w:t>пунктом 5</w:t>
        </w:r>
      </w:hyperlink>
      <w:r w:rsidRPr="00892478">
        <w:rPr>
          <w:rFonts w:ascii="Times New Roman" w:hAnsi="Times New Roman"/>
          <w:sz w:val="24"/>
          <w:szCs w:val="24"/>
          <w:lang w:val="ru-RU" w:eastAsia="ru-RU"/>
        </w:rPr>
        <w:t xml:space="preserve"> настоящих Правил (далее - стоимость жизненного цикла);</w:t>
      </w:r>
    </w:p>
    <w:p w14:paraId="7DF4C8BD"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 xml:space="preserve">предложение о сумме соответствующих расходов заказчика, которые заказчик осуществит или понесет по </w:t>
      </w:r>
      <w:proofErr w:type="spellStart"/>
      <w:r w:rsidRPr="00892478">
        <w:rPr>
          <w:rFonts w:ascii="Times New Roman" w:hAnsi="Times New Roman"/>
          <w:sz w:val="24"/>
          <w:szCs w:val="24"/>
          <w:lang w:val="ru-RU" w:eastAsia="ru-RU"/>
        </w:rPr>
        <w:t>энергосервисному</w:t>
      </w:r>
      <w:proofErr w:type="spellEnd"/>
      <w:r w:rsidRPr="00892478">
        <w:rPr>
          <w:rFonts w:ascii="Times New Roman" w:hAnsi="Times New Roman"/>
          <w:sz w:val="24"/>
          <w:szCs w:val="24"/>
          <w:lang w:val="ru-RU" w:eastAsia="ru-RU"/>
        </w:rPr>
        <w:t xml:space="preserve"> контракту;</w:t>
      </w:r>
    </w:p>
    <w:p w14:paraId="32C5EC07"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 xml:space="preserve">б) характеризующиеся как </w:t>
      </w:r>
      <w:proofErr w:type="spellStart"/>
      <w:r w:rsidRPr="00892478">
        <w:rPr>
          <w:rFonts w:ascii="Times New Roman" w:hAnsi="Times New Roman"/>
          <w:sz w:val="24"/>
          <w:szCs w:val="24"/>
          <w:lang w:val="ru-RU" w:eastAsia="ru-RU"/>
        </w:rPr>
        <w:t>нестоимостные</w:t>
      </w:r>
      <w:proofErr w:type="spellEnd"/>
      <w:r w:rsidRPr="00892478">
        <w:rPr>
          <w:rFonts w:ascii="Times New Roman" w:hAnsi="Times New Roman"/>
          <w:sz w:val="24"/>
          <w:szCs w:val="24"/>
          <w:lang w:val="ru-RU" w:eastAsia="ru-RU"/>
        </w:rPr>
        <w:t xml:space="preserve"> критерии оценки:</w:t>
      </w:r>
    </w:p>
    <w:p w14:paraId="6DFC9BA3"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качественные, функциональные и экологические характеристики объекта закупки;</w:t>
      </w:r>
    </w:p>
    <w:p w14:paraId="0EEBA6EB"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14:paraId="016F2BAA" w14:textId="77777777" w:rsidR="004D7F2E" w:rsidRPr="00892478" w:rsidRDefault="004D7F2E" w:rsidP="004D7F2E">
      <w:pPr>
        <w:spacing w:after="0" w:line="240" w:lineRule="auto"/>
        <w:ind w:firstLine="540"/>
        <w:jc w:val="both"/>
        <w:rPr>
          <w:rFonts w:ascii="Verdana" w:hAnsi="Verdana"/>
          <w:sz w:val="21"/>
          <w:szCs w:val="21"/>
          <w:lang w:val="ru-RU" w:eastAsia="ru-RU"/>
        </w:rPr>
      </w:pPr>
      <w:bookmarkStart w:id="22" w:name="p63"/>
      <w:bookmarkEnd w:id="22"/>
      <w:r w:rsidRPr="00892478">
        <w:rPr>
          <w:rFonts w:ascii="Times New Roman" w:hAnsi="Times New Roman"/>
          <w:sz w:val="24"/>
          <w:szCs w:val="24"/>
          <w:lang w:val="ru-RU" w:eastAsia="ru-RU"/>
        </w:rPr>
        <w:t>5. В случае осуществления закупки, по результатам которой заключается договор,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(договор жизненного цикла), а также в иных установленных Правительством Российской Федерации случаях для оценки заявок (предложений) заказчик вправе в документации о закупке устанавливать вместо стоимостных критериев критерий оценки "стоимость жизненного цикла".</w:t>
      </w:r>
    </w:p>
    <w:p w14:paraId="20EAC544" w14:textId="77777777" w:rsidR="004D7F2E" w:rsidRPr="00892478" w:rsidRDefault="004D7F2E" w:rsidP="004D7F2E">
      <w:pPr>
        <w:spacing w:after="0" w:line="240" w:lineRule="auto"/>
        <w:ind w:firstLine="540"/>
        <w:jc w:val="both"/>
        <w:rPr>
          <w:rFonts w:ascii="Verdana" w:hAnsi="Verdana"/>
          <w:sz w:val="21"/>
          <w:szCs w:val="21"/>
          <w:lang w:val="ru-RU" w:eastAsia="ru-RU"/>
        </w:rPr>
      </w:pPr>
      <w:bookmarkStart w:id="23" w:name="p64"/>
      <w:bookmarkEnd w:id="23"/>
      <w:r w:rsidRPr="00892478">
        <w:rPr>
          <w:rFonts w:ascii="Times New Roman" w:hAnsi="Times New Roman"/>
          <w:sz w:val="24"/>
          <w:szCs w:val="24"/>
          <w:lang w:val="ru-RU" w:eastAsia="ru-RU"/>
        </w:rPr>
        <w:t>6. Использование критерия оценки "расходы на эксплуатацию и ремонт товаров (объектов), использование результатов работ" возможно только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p w14:paraId="699E977F"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 xml:space="preserve">7. Оценка в соответствии с </w:t>
      </w:r>
      <w:hyperlink w:anchor="p64" w:history="1">
        <w:r w:rsidRPr="00892478">
          <w:rPr>
            <w:rFonts w:ascii="Times New Roman" w:hAnsi="Times New Roman"/>
            <w:sz w:val="24"/>
            <w:szCs w:val="24"/>
            <w:lang w:val="ru-RU" w:eastAsia="ru-RU"/>
          </w:rPr>
          <w:t>пунктом 6</w:t>
        </w:r>
      </w:hyperlink>
      <w:r w:rsidRPr="00892478">
        <w:rPr>
          <w:rFonts w:ascii="Times New Roman" w:hAnsi="Times New Roman"/>
          <w:sz w:val="24"/>
          <w:szCs w:val="24"/>
          <w:lang w:val="ru-RU" w:eastAsia="ru-RU"/>
        </w:rPr>
        <w:t xml:space="preserve"> настоящих Правил в части товаров осуществляется по критерию оценки "расходы на эксплуатацию и ремонт товаров (объектов), а в части работ - по критерию оценки "расходы на использование созданного в результате выполнения работы объекта".</w:t>
      </w:r>
    </w:p>
    <w:p w14:paraId="0426C7A8"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 xml:space="preserve">8. 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 а в случаях, предусмотренных </w:t>
      </w:r>
      <w:hyperlink w:anchor="p63" w:history="1">
        <w:r w:rsidRPr="00892478">
          <w:rPr>
            <w:rFonts w:ascii="Times New Roman" w:hAnsi="Times New Roman"/>
            <w:sz w:val="24"/>
            <w:szCs w:val="24"/>
            <w:lang w:val="ru-RU" w:eastAsia="ru-RU"/>
          </w:rPr>
          <w:t>пунктом 5</w:t>
        </w:r>
      </w:hyperlink>
      <w:r w:rsidRPr="00892478">
        <w:rPr>
          <w:rFonts w:ascii="Times New Roman" w:hAnsi="Times New Roman"/>
          <w:sz w:val="24"/>
          <w:szCs w:val="24"/>
          <w:lang w:val="ru-RU" w:eastAsia="ru-RU"/>
        </w:rPr>
        <w:t xml:space="preserve"> настоящих Правил, - критерий оценки "стоимость жизненного цикла".</w:t>
      </w:r>
    </w:p>
    <w:p w14:paraId="5EC63206" w14:textId="77777777" w:rsidR="004D7F2E" w:rsidRPr="00892478" w:rsidRDefault="004D7F2E" w:rsidP="004D7F2E">
      <w:pPr>
        <w:spacing w:after="0" w:line="240" w:lineRule="auto"/>
        <w:ind w:firstLine="540"/>
        <w:jc w:val="both"/>
        <w:rPr>
          <w:rFonts w:ascii="Verdana" w:hAnsi="Verdana"/>
          <w:sz w:val="21"/>
          <w:szCs w:val="21"/>
          <w:lang w:val="ru-RU" w:eastAsia="ru-RU"/>
        </w:rPr>
      </w:pPr>
      <w:bookmarkStart w:id="24" w:name="p67"/>
      <w:bookmarkEnd w:id="24"/>
      <w:r w:rsidRPr="00892478">
        <w:rPr>
          <w:rFonts w:ascii="Times New Roman" w:hAnsi="Times New Roman"/>
          <w:sz w:val="24"/>
          <w:szCs w:val="24"/>
          <w:lang w:val="ru-RU" w:eastAsia="ru-RU"/>
        </w:rPr>
        <w:t>9. Сумма величин значимости критериев оценки, применяемых заказчиком, должна составлять 100 процентов. Величина значимости критерия оценки "расходы на эксплуатацию и ремонт товаров (объектов), использование результатов работ" не должна превышать величину значимости критерия оценки "цена договора".</w:t>
      </w:r>
    </w:p>
    <w:p w14:paraId="747A00A5" w14:textId="77777777" w:rsidR="004D7F2E" w:rsidRPr="00892478" w:rsidRDefault="004D7F2E" w:rsidP="004D7F2E">
      <w:pPr>
        <w:spacing w:after="0" w:line="240" w:lineRule="auto"/>
        <w:ind w:firstLine="540"/>
        <w:jc w:val="both"/>
        <w:rPr>
          <w:rFonts w:ascii="Verdana" w:hAnsi="Verdana"/>
          <w:sz w:val="21"/>
          <w:szCs w:val="21"/>
          <w:lang w:val="ru-RU" w:eastAsia="ru-RU"/>
        </w:rPr>
      </w:pPr>
      <w:bookmarkStart w:id="25" w:name="p68"/>
      <w:bookmarkEnd w:id="25"/>
      <w:r w:rsidRPr="00892478">
        <w:rPr>
          <w:rFonts w:ascii="Times New Roman" w:hAnsi="Times New Roman"/>
          <w:sz w:val="24"/>
          <w:szCs w:val="24"/>
          <w:lang w:val="ru-RU" w:eastAsia="ru-RU"/>
        </w:rPr>
        <w:t xml:space="preserve">10. В документации о закупке в отношении </w:t>
      </w:r>
      <w:proofErr w:type="spellStart"/>
      <w:r w:rsidRPr="00892478">
        <w:rPr>
          <w:rFonts w:ascii="Times New Roman" w:hAnsi="Times New Roman"/>
          <w:sz w:val="24"/>
          <w:szCs w:val="24"/>
          <w:lang w:val="ru-RU" w:eastAsia="ru-RU"/>
        </w:rPr>
        <w:t>нестоимостных</w:t>
      </w:r>
      <w:proofErr w:type="spellEnd"/>
      <w:r w:rsidRPr="00892478">
        <w:rPr>
          <w:rFonts w:ascii="Times New Roman" w:hAnsi="Times New Roman"/>
          <w:sz w:val="24"/>
          <w:szCs w:val="24"/>
          <w:lang w:val="ru-RU" w:eastAsia="ru-RU"/>
        </w:rPr>
        <w:t xml:space="preserve"> критериев оценки могут быть предусмотрены показатели, раскрывающие содержание </w:t>
      </w:r>
      <w:proofErr w:type="spellStart"/>
      <w:r w:rsidRPr="00892478">
        <w:rPr>
          <w:rFonts w:ascii="Times New Roman" w:hAnsi="Times New Roman"/>
          <w:sz w:val="24"/>
          <w:szCs w:val="24"/>
          <w:lang w:val="ru-RU" w:eastAsia="ru-RU"/>
        </w:rPr>
        <w:t>нестоимостных</w:t>
      </w:r>
      <w:proofErr w:type="spellEnd"/>
      <w:r w:rsidRPr="00892478">
        <w:rPr>
          <w:rFonts w:ascii="Times New Roman" w:hAnsi="Times New Roman"/>
          <w:sz w:val="24"/>
          <w:szCs w:val="24"/>
          <w:lang w:val="ru-RU" w:eastAsia="ru-RU"/>
        </w:rPr>
        <w:t xml:space="preserve"> критериев оценки и учитывающие особенности оценки закупаемых товаров, работ, услуг по </w:t>
      </w:r>
      <w:proofErr w:type="spellStart"/>
      <w:r w:rsidRPr="00892478">
        <w:rPr>
          <w:rFonts w:ascii="Times New Roman" w:hAnsi="Times New Roman"/>
          <w:sz w:val="24"/>
          <w:szCs w:val="24"/>
          <w:lang w:val="ru-RU" w:eastAsia="ru-RU"/>
        </w:rPr>
        <w:t>нестоимостным</w:t>
      </w:r>
      <w:proofErr w:type="spellEnd"/>
      <w:r w:rsidRPr="00892478">
        <w:rPr>
          <w:rFonts w:ascii="Times New Roman" w:hAnsi="Times New Roman"/>
          <w:sz w:val="24"/>
          <w:szCs w:val="24"/>
          <w:lang w:val="ru-RU" w:eastAsia="ru-RU"/>
        </w:rPr>
        <w:t xml:space="preserve"> критериям оценки.</w:t>
      </w:r>
    </w:p>
    <w:p w14:paraId="0777AC70"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 xml:space="preserve">11. Для оценки заявок (предложений) по каждому критерию оценки используется 100-балльная шкала оценки. Если в соответствии с </w:t>
      </w:r>
      <w:hyperlink w:anchor="p68" w:history="1">
        <w:r w:rsidRPr="00892478">
          <w:rPr>
            <w:rFonts w:ascii="Times New Roman" w:hAnsi="Times New Roman"/>
            <w:sz w:val="24"/>
            <w:szCs w:val="24"/>
            <w:lang w:val="ru-RU" w:eastAsia="ru-RU"/>
          </w:rPr>
          <w:t>пунктом 10</w:t>
        </w:r>
      </w:hyperlink>
      <w:r w:rsidRPr="00892478">
        <w:rPr>
          <w:rFonts w:ascii="Times New Roman" w:hAnsi="Times New Roman"/>
          <w:sz w:val="24"/>
          <w:szCs w:val="24"/>
          <w:lang w:val="ru-RU" w:eastAsia="ru-RU"/>
        </w:rPr>
        <w:t xml:space="preserve"> настоящих Правил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14:paraId="151EE6C8" w14:textId="77777777" w:rsidR="004D7F2E" w:rsidRPr="00892478" w:rsidRDefault="004D7F2E" w:rsidP="004D7F2E">
      <w:pPr>
        <w:spacing w:after="0" w:line="240" w:lineRule="auto"/>
        <w:ind w:firstLine="540"/>
        <w:jc w:val="both"/>
        <w:rPr>
          <w:rFonts w:ascii="Verdana" w:hAnsi="Verdana"/>
          <w:sz w:val="21"/>
          <w:szCs w:val="21"/>
          <w:lang w:val="ru-RU" w:eastAsia="ru-RU"/>
        </w:rPr>
      </w:pPr>
      <w:bookmarkStart w:id="26" w:name="p70"/>
      <w:bookmarkEnd w:id="26"/>
      <w:r w:rsidRPr="00892478">
        <w:rPr>
          <w:rFonts w:ascii="Times New Roman" w:hAnsi="Times New Roman"/>
          <w:sz w:val="24"/>
          <w:szCs w:val="24"/>
          <w:lang w:val="ru-RU" w:eastAsia="ru-RU"/>
        </w:rPr>
        <w:lastRenderedPageBreak/>
        <w:t xml:space="preserve">Для оценки заявок (предложений) по </w:t>
      </w:r>
      <w:proofErr w:type="spellStart"/>
      <w:r w:rsidRPr="00892478">
        <w:rPr>
          <w:rFonts w:ascii="Times New Roman" w:hAnsi="Times New Roman"/>
          <w:sz w:val="24"/>
          <w:szCs w:val="24"/>
          <w:lang w:val="ru-RU" w:eastAsia="ru-RU"/>
        </w:rPr>
        <w:t>нестоимостным</w:t>
      </w:r>
      <w:proofErr w:type="spellEnd"/>
      <w:r w:rsidRPr="00892478">
        <w:rPr>
          <w:rFonts w:ascii="Times New Roman" w:hAnsi="Times New Roman"/>
          <w:sz w:val="24"/>
          <w:szCs w:val="24"/>
          <w:lang w:val="ru-RU" w:eastAsia="ru-RU"/>
        </w:rPr>
        <w:t xml:space="preserve">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14:paraId="5D8852EF"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Сумма величин значимости показателей критерия оценки должна составлять 100 процентов.</w:t>
      </w:r>
    </w:p>
    <w:p w14:paraId="51E27137"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 xml:space="preserve">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согласно </w:t>
      </w:r>
      <w:hyperlink w:anchor="p198" w:history="1">
        <w:r w:rsidRPr="00892478">
          <w:rPr>
            <w:rFonts w:ascii="Times New Roman" w:hAnsi="Times New Roman"/>
            <w:sz w:val="24"/>
            <w:szCs w:val="24"/>
            <w:lang w:val="ru-RU" w:eastAsia="ru-RU"/>
          </w:rPr>
          <w:t>приложению</w:t>
        </w:r>
      </w:hyperlink>
      <w:r w:rsidRPr="00892478">
        <w:rPr>
          <w:rFonts w:ascii="Times New Roman" w:hAnsi="Times New Roman"/>
          <w:sz w:val="24"/>
          <w:szCs w:val="24"/>
          <w:lang w:val="ru-RU" w:eastAsia="ru-RU"/>
        </w:rPr>
        <w:t>.</w:t>
      </w:r>
    </w:p>
    <w:p w14:paraId="771E3560"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 xml:space="preserve">В случае осуществления закупки, по результатам которой заключается договор, предусматривающий выполнение строительных работ, заказчик обязан установить показатель, указанный в </w:t>
      </w:r>
      <w:hyperlink w:anchor="p179" w:history="1">
        <w:r w:rsidRPr="00892478">
          <w:rPr>
            <w:rFonts w:ascii="Times New Roman" w:hAnsi="Times New Roman"/>
            <w:sz w:val="24"/>
            <w:szCs w:val="24"/>
            <w:lang w:val="ru-RU" w:eastAsia="ru-RU"/>
          </w:rPr>
          <w:t>подпункте "б" пункта 27</w:t>
        </w:r>
      </w:hyperlink>
      <w:r w:rsidRPr="00892478">
        <w:rPr>
          <w:rFonts w:ascii="Times New Roman" w:hAnsi="Times New Roman"/>
          <w:sz w:val="24"/>
          <w:szCs w:val="24"/>
          <w:lang w:val="ru-RU" w:eastAsia="ru-RU"/>
        </w:rPr>
        <w:t xml:space="preserve"> настоящих Правил, за исключением случая, предусмотренного </w:t>
      </w:r>
      <w:hyperlink w:anchor="p185" w:history="1">
        <w:r w:rsidRPr="00892478">
          <w:rPr>
            <w:rFonts w:ascii="Times New Roman" w:hAnsi="Times New Roman"/>
            <w:sz w:val="24"/>
            <w:szCs w:val="24"/>
            <w:lang w:val="ru-RU" w:eastAsia="ru-RU"/>
          </w:rPr>
          <w:t>пунктом 30</w:t>
        </w:r>
      </w:hyperlink>
      <w:r w:rsidRPr="00892478">
        <w:rPr>
          <w:rFonts w:ascii="Times New Roman" w:hAnsi="Times New Roman"/>
          <w:sz w:val="24"/>
          <w:szCs w:val="24"/>
          <w:lang w:val="ru-RU" w:eastAsia="ru-RU"/>
        </w:rPr>
        <w:t xml:space="preserve"> настоящих Правил. При этом значимость показателя должна составлять не менее 50 процентов значимости всех </w:t>
      </w:r>
      <w:proofErr w:type="spellStart"/>
      <w:r w:rsidRPr="00892478">
        <w:rPr>
          <w:rFonts w:ascii="Times New Roman" w:hAnsi="Times New Roman"/>
          <w:sz w:val="24"/>
          <w:szCs w:val="24"/>
          <w:lang w:val="ru-RU" w:eastAsia="ru-RU"/>
        </w:rPr>
        <w:t>нестоимостных</w:t>
      </w:r>
      <w:proofErr w:type="spellEnd"/>
      <w:r w:rsidRPr="00892478">
        <w:rPr>
          <w:rFonts w:ascii="Times New Roman" w:hAnsi="Times New Roman"/>
          <w:sz w:val="24"/>
          <w:szCs w:val="24"/>
          <w:lang w:val="ru-RU" w:eastAsia="ru-RU"/>
        </w:rPr>
        <w:t xml:space="preserve"> критериев оценки.</w:t>
      </w:r>
    </w:p>
    <w:p w14:paraId="5CF2A161"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 xml:space="preserve">В случае осуществления закупки, по результатам которой заключается контракт, предусматривающий оказание услуг по организации отдыха детей и их оздоровлению, значимость критерия оценки, указанного в </w:t>
      </w:r>
      <w:hyperlink w:anchor="p177" w:history="1">
        <w:r w:rsidRPr="00892478">
          <w:rPr>
            <w:rFonts w:ascii="Times New Roman" w:hAnsi="Times New Roman"/>
            <w:sz w:val="24"/>
            <w:szCs w:val="24"/>
            <w:lang w:val="ru-RU" w:eastAsia="ru-RU"/>
          </w:rPr>
          <w:t>пункте 27</w:t>
        </w:r>
      </w:hyperlink>
      <w:r w:rsidRPr="00892478">
        <w:rPr>
          <w:rFonts w:ascii="Times New Roman" w:hAnsi="Times New Roman"/>
          <w:sz w:val="24"/>
          <w:szCs w:val="24"/>
          <w:lang w:val="ru-RU" w:eastAsia="ru-RU"/>
        </w:rPr>
        <w:t xml:space="preserve"> настоящих Правил, должна составлять 50 процентов значимости всех </w:t>
      </w:r>
      <w:proofErr w:type="spellStart"/>
      <w:r w:rsidRPr="00892478">
        <w:rPr>
          <w:rFonts w:ascii="Times New Roman" w:hAnsi="Times New Roman"/>
          <w:sz w:val="24"/>
          <w:szCs w:val="24"/>
          <w:lang w:val="ru-RU" w:eastAsia="ru-RU"/>
        </w:rPr>
        <w:t>нестоимостных</w:t>
      </w:r>
      <w:proofErr w:type="spellEnd"/>
      <w:r w:rsidRPr="00892478">
        <w:rPr>
          <w:rFonts w:ascii="Times New Roman" w:hAnsi="Times New Roman"/>
          <w:sz w:val="24"/>
          <w:szCs w:val="24"/>
          <w:lang w:val="ru-RU" w:eastAsia="ru-RU"/>
        </w:rPr>
        <w:t xml:space="preserve"> критериев оценки.</w:t>
      </w:r>
    </w:p>
    <w:p w14:paraId="6325E9AB" w14:textId="77777777" w:rsidR="004D7F2E" w:rsidRPr="00892478" w:rsidRDefault="004D7F2E" w:rsidP="004D7F2E">
      <w:pPr>
        <w:spacing w:after="0" w:line="240" w:lineRule="auto"/>
        <w:ind w:firstLine="540"/>
        <w:jc w:val="both"/>
        <w:rPr>
          <w:rFonts w:ascii="Verdana" w:hAnsi="Verdana"/>
          <w:sz w:val="21"/>
          <w:szCs w:val="21"/>
          <w:lang w:val="ru-RU" w:eastAsia="ru-RU"/>
        </w:rPr>
      </w:pPr>
      <w:bookmarkStart w:id="27" w:name="p76"/>
      <w:bookmarkEnd w:id="27"/>
      <w:r w:rsidRPr="00892478">
        <w:rPr>
          <w:rFonts w:ascii="Times New Roman" w:hAnsi="Times New Roman"/>
          <w:sz w:val="24"/>
          <w:szCs w:val="24"/>
          <w:lang w:val="ru-RU" w:eastAsia="ru-RU"/>
        </w:rPr>
        <w:t xml:space="preserve">12. При проведении запроса предложений заказчик вправе не применять критерии оценки, предусмотренные </w:t>
      </w:r>
      <w:hyperlink w:anchor="p52" w:history="1">
        <w:r w:rsidRPr="00892478">
          <w:rPr>
            <w:rFonts w:ascii="Times New Roman" w:hAnsi="Times New Roman"/>
            <w:sz w:val="24"/>
            <w:szCs w:val="24"/>
            <w:lang w:val="ru-RU" w:eastAsia="ru-RU"/>
          </w:rPr>
          <w:t>пунктами 4</w:t>
        </w:r>
      </w:hyperlink>
      <w:r w:rsidRPr="00892478">
        <w:rPr>
          <w:rFonts w:ascii="Times New Roman" w:hAnsi="Times New Roman"/>
          <w:sz w:val="24"/>
          <w:szCs w:val="24"/>
          <w:lang w:val="ru-RU" w:eastAsia="ru-RU"/>
        </w:rPr>
        <w:t xml:space="preserve"> и </w:t>
      </w:r>
      <w:hyperlink w:anchor="p63" w:history="1">
        <w:r w:rsidRPr="00892478">
          <w:rPr>
            <w:rFonts w:ascii="Times New Roman" w:hAnsi="Times New Roman"/>
            <w:sz w:val="24"/>
            <w:szCs w:val="24"/>
            <w:lang w:val="ru-RU" w:eastAsia="ru-RU"/>
          </w:rPr>
          <w:t>5</w:t>
        </w:r>
      </w:hyperlink>
      <w:r w:rsidRPr="00892478">
        <w:rPr>
          <w:rFonts w:ascii="Times New Roman" w:hAnsi="Times New Roman"/>
          <w:sz w:val="24"/>
          <w:szCs w:val="24"/>
          <w:lang w:val="ru-RU" w:eastAsia="ru-RU"/>
        </w:rPr>
        <w:t xml:space="preserve"> настоящих Правил. В этом случае заказчик с учетом положений </w:t>
      </w:r>
      <w:hyperlink w:anchor="p67" w:history="1">
        <w:r w:rsidRPr="00892478">
          <w:rPr>
            <w:rFonts w:ascii="Times New Roman" w:hAnsi="Times New Roman"/>
            <w:sz w:val="24"/>
            <w:szCs w:val="24"/>
            <w:lang w:val="ru-RU" w:eastAsia="ru-RU"/>
          </w:rPr>
          <w:t>пунктов 9</w:t>
        </w:r>
      </w:hyperlink>
      <w:r w:rsidRPr="00892478">
        <w:rPr>
          <w:rFonts w:ascii="Times New Roman" w:hAnsi="Times New Roman"/>
          <w:sz w:val="24"/>
          <w:szCs w:val="24"/>
          <w:lang w:val="ru-RU" w:eastAsia="ru-RU"/>
        </w:rPr>
        <w:t xml:space="preserve"> и </w:t>
      </w:r>
      <w:hyperlink w:anchor="p68" w:history="1">
        <w:r w:rsidRPr="00892478">
          <w:rPr>
            <w:rFonts w:ascii="Times New Roman" w:hAnsi="Times New Roman"/>
            <w:sz w:val="24"/>
            <w:szCs w:val="24"/>
            <w:lang w:val="ru-RU" w:eastAsia="ru-RU"/>
          </w:rPr>
          <w:t>10</w:t>
        </w:r>
      </w:hyperlink>
      <w:r w:rsidRPr="00892478">
        <w:rPr>
          <w:rFonts w:ascii="Times New Roman" w:hAnsi="Times New Roman"/>
          <w:sz w:val="24"/>
          <w:szCs w:val="24"/>
          <w:lang w:val="ru-RU" w:eastAsia="ru-RU"/>
        </w:rPr>
        <w:t xml:space="preserve"> настоящих Правил вправе устанавливать по своему усмотрению не предусмотренные </w:t>
      </w:r>
      <w:hyperlink w:anchor="p52" w:history="1">
        <w:r w:rsidRPr="00892478">
          <w:rPr>
            <w:rFonts w:ascii="Times New Roman" w:hAnsi="Times New Roman"/>
            <w:sz w:val="24"/>
            <w:szCs w:val="24"/>
            <w:lang w:val="ru-RU" w:eastAsia="ru-RU"/>
          </w:rPr>
          <w:t>пунктами 4</w:t>
        </w:r>
      </w:hyperlink>
      <w:r w:rsidRPr="00892478">
        <w:rPr>
          <w:rFonts w:ascii="Times New Roman" w:hAnsi="Times New Roman"/>
          <w:sz w:val="24"/>
          <w:szCs w:val="24"/>
          <w:lang w:val="ru-RU" w:eastAsia="ru-RU"/>
        </w:rPr>
        <w:t xml:space="preserve"> и </w:t>
      </w:r>
      <w:hyperlink w:anchor="p63" w:history="1">
        <w:r w:rsidRPr="00892478">
          <w:rPr>
            <w:rFonts w:ascii="Times New Roman" w:hAnsi="Times New Roman"/>
            <w:sz w:val="24"/>
            <w:szCs w:val="24"/>
            <w:lang w:val="ru-RU" w:eastAsia="ru-RU"/>
          </w:rPr>
          <w:t>5</w:t>
        </w:r>
      </w:hyperlink>
      <w:r w:rsidRPr="00892478">
        <w:rPr>
          <w:rFonts w:ascii="Times New Roman" w:hAnsi="Times New Roman"/>
          <w:sz w:val="24"/>
          <w:szCs w:val="24"/>
          <w:lang w:val="ru-RU" w:eastAsia="ru-RU"/>
        </w:rPr>
        <w:t xml:space="preserve"> настоящих Правил критерии оценки, их величины значимости, а также вправе не применять установленные </w:t>
      </w:r>
      <w:hyperlink w:anchor="p198" w:history="1">
        <w:r w:rsidRPr="00892478">
          <w:rPr>
            <w:rFonts w:ascii="Times New Roman" w:hAnsi="Times New Roman"/>
            <w:sz w:val="24"/>
            <w:szCs w:val="24"/>
            <w:lang w:val="ru-RU" w:eastAsia="ru-RU"/>
          </w:rPr>
          <w:t>приложением</w:t>
        </w:r>
      </w:hyperlink>
      <w:r w:rsidRPr="00892478">
        <w:rPr>
          <w:rFonts w:ascii="Times New Roman" w:hAnsi="Times New Roman"/>
          <w:sz w:val="24"/>
          <w:szCs w:val="24"/>
          <w:lang w:val="ru-RU" w:eastAsia="ru-RU"/>
        </w:rPr>
        <w:t xml:space="preserve"> к настоящим Правилам предельные величины значимости критериев оценки.</w:t>
      </w:r>
    </w:p>
    <w:p w14:paraId="40822062"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 xml:space="preserve">13. Не допускается использование заказчиком не предусмотренных настоящими Правилами критериев оценки (показателей) или их величин значимости, за исключением случая, предусмотренного </w:t>
      </w:r>
      <w:hyperlink w:anchor="p76" w:history="1">
        <w:r w:rsidRPr="00892478">
          <w:rPr>
            <w:rFonts w:ascii="Times New Roman" w:hAnsi="Times New Roman"/>
            <w:sz w:val="24"/>
            <w:szCs w:val="24"/>
            <w:lang w:val="ru-RU" w:eastAsia="ru-RU"/>
          </w:rPr>
          <w:t>пунктом 12</w:t>
        </w:r>
      </w:hyperlink>
      <w:r w:rsidRPr="00892478">
        <w:rPr>
          <w:rFonts w:ascii="Times New Roman" w:hAnsi="Times New Roman"/>
          <w:sz w:val="24"/>
          <w:szCs w:val="24"/>
          <w:lang w:val="ru-RU" w:eastAsia="ru-RU"/>
        </w:rPr>
        <w:t xml:space="preserve"> настоящих Правил. Не допускается использование заказчиком критериев оценки или их величин значимости, не указанных в документации о закупке.</w:t>
      </w:r>
    </w:p>
    <w:p w14:paraId="5B213295"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14. Итоговый рейтинг заявки (предложения) вычисляется как сумма рейтингов по каждому критерию оценки заявки (предложения).</w:t>
      </w:r>
    </w:p>
    <w:p w14:paraId="239E55F2" w14:textId="77777777" w:rsidR="004D7F2E" w:rsidRPr="00892478" w:rsidRDefault="004D7F2E" w:rsidP="004D7F2E">
      <w:pPr>
        <w:spacing w:after="0" w:line="240" w:lineRule="auto"/>
        <w:ind w:firstLine="540"/>
        <w:jc w:val="both"/>
        <w:rPr>
          <w:rFonts w:ascii="Times New Roman" w:hAnsi="Times New Roman"/>
          <w:sz w:val="24"/>
          <w:szCs w:val="24"/>
          <w:lang w:val="ru-RU" w:eastAsia="ru-RU"/>
        </w:rPr>
      </w:pPr>
      <w:r w:rsidRPr="00892478">
        <w:rPr>
          <w:rFonts w:ascii="Times New Roman" w:hAnsi="Times New Roman"/>
          <w:sz w:val="24"/>
          <w:szCs w:val="24"/>
          <w:lang w:val="ru-RU" w:eastAsia="ru-RU"/>
        </w:rPr>
        <w:t xml:space="preserve">15. Победителем признается участник закупки, в заявке (предложении) которого </w:t>
      </w:r>
      <w:r w:rsidRPr="00892478">
        <w:rPr>
          <w:rFonts w:ascii="Times New Roman" w:hAnsi="Times New Roman"/>
          <w:sz w:val="24"/>
          <w:szCs w:val="24"/>
          <w:lang w:val="ru-RU"/>
        </w:rPr>
        <w:t>содержатся лучшие с точки зрения оценки заявок условия исполнения договора</w:t>
      </w:r>
      <w:r w:rsidRPr="00892478">
        <w:rPr>
          <w:rFonts w:ascii="Times New Roman" w:hAnsi="Times New Roman"/>
          <w:sz w:val="24"/>
          <w:szCs w:val="24"/>
          <w:lang w:val="ru-RU" w:eastAsia="ru-RU"/>
        </w:rPr>
        <w:t>. Заявке (предложению) такого участника закупки присваивается первый порядковый номер.</w:t>
      </w:r>
    </w:p>
    <w:p w14:paraId="0C53FA43" w14:textId="77777777" w:rsidR="004D7F2E" w:rsidRPr="00892478" w:rsidRDefault="004D7F2E" w:rsidP="004D7F2E">
      <w:pPr>
        <w:spacing w:after="0" w:line="240" w:lineRule="auto"/>
        <w:ind w:firstLine="540"/>
        <w:jc w:val="both"/>
        <w:rPr>
          <w:rFonts w:ascii="Times New Roman" w:hAnsi="Times New Roman"/>
          <w:sz w:val="24"/>
          <w:szCs w:val="24"/>
          <w:lang w:val="ru-RU" w:eastAsia="ru-RU"/>
        </w:rPr>
      </w:pPr>
      <w:r w:rsidRPr="00892478">
        <w:rPr>
          <w:rFonts w:ascii="Times New Roman" w:hAnsi="Times New Roman"/>
          <w:sz w:val="24"/>
          <w:szCs w:val="24"/>
          <w:lang w:eastAsia="ru-RU"/>
        </w:rPr>
        <w:t> </w:t>
      </w:r>
    </w:p>
    <w:p w14:paraId="0CB48B8C" w14:textId="77777777" w:rsidR="004D7F2E" w:rsidRPr="00892478" w:rsidRDefault="004D7F2E" w:rsidP="004D7F2E">
      <w:pPr>
        <w:spacing w:after="0" w:line="240" w:lineRule="auto"/>
        <w:jc w:val="center"/>
        <w:rPr>
          <w:rFonts w:ascii="Verdana" w:hAnsi="Verdana"/>
          <w:sz w:val="21"/>
          <w:szCs w:val="21"/>
          <w:lang w:val="ru-RU" w:eastAsia="ru-RU"/>
        </w:rPr>
      </w:pPr>
      <w:r w:rsidRPr="00892478">
        <w:rPr>
          <w:rFonts w:ascii="Times New Roman" w:hAnsi="Times New Roman"/>
          <w:sz w:val="24"/>
          <w:szCs w:val="24"/>
          <w:lang w:eastAsia="ru-RU"/>
        </w:rPr>
        <w:t>II</w:t>
      </w:r>
      <w:r w:rsidRPr="00892478">
        <w:rPr>
          <w:rFonts w:ascii="Times New Roman" w:hAnsi="Times New Roman"/>
          <w:sz w:val="24"/>
          <w:szCs w:val="24"/>
          <w:lang w:val="ru-RU" w:eastAsia="ru-RU"/>
        </w:rPr>
        <w:t>. Оценка заявок (предложений) по стоимостным</w:t>
      </w:r>
    </w:p>
    <w:p w14:paraId="055A3DF9" w14:textId="77777777" w:rsidR="004D7F2E" w:rsidRPr="00892478" w:rsidRDefault="004D7F2E" w:rsidP="004D7F2E">
      <w:pPr>
        <w:spacing w:after="0" w:line="240" w:lineRule="auto"/>
        <w:jc w:val="center"/>
        <w:rPr>
          <w:rFonts w:ascii="Verdana" w:hAnsi="Verdana"/>
          <w:sz w:val="21"/>
          <w:szCs w:val="21"/>
          <w:lang w:val="ru-RU" w:eastAsia="ru-RU"/>
        </w:rPr>
      </w:pPr>
      <w:r w:rsidRPr="00892478">
        <w:rPr>
          <w:rFonts w:ascii="Times New Roman" w:hAnsi="Times New Roman"/>
          <w:sz w:val="24"/>
          <w:szCs w:val="24"/>
          <w:lang w:val="ru-RU" w:eastAsia="ru-RU"/>
        </w:rPr>
        <w:t>критериям оценки</w:t>
      </w:r>
    </w:p>
    <w:p w14:paraId="72083133"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eastAsia="ru-RU"/>
        </w:rPr>
        <w:t> </w:t>
      </w:r>
    </w:p>
    <w:p w14:paraId="3F547720"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16. Количество баллов, присуждаемых по критериям оценки "цена договора" и "стоимость жизненного цикла" (ЦБ</w:t>
      </w:r>
      <w:proofErr w:type="spellStart"/>
      <w:r w:rsidRPr="00892478">
        <w:rPr>
          <w:rFonts w:ascii="Times New Roman" w:hAnsi="Times New Roman"/>
          <w:sz w:val="16"/>
          <w:szCs w:val="16"/>
          <w:vertAlign w:val="subscript"/>
          <w:lang w:eastAsia="ru-RU"/>
        </w:rPr>
        <w:t>i</w:t>
      </w:r>
      <w:proofErr w:type="spellEnd"/>
      <w:r w:rsidRPr="00892478">
        <w:rPr>
          <w:rFonts w:ascii="Times New Roman" w:hAnsi="Times New Roman"/>
          <w:sz w:val="24"/>
          <w:szCs w:val="24"/>
          <w:lang w:val="ru-RU" w:eastAsia="ru-RU"/>
        </w:rPr>
        <w:t>), определяется по формуле:</w:t>
      </w:r>
    </w:p>
    <w:p w14:paraId="266ADB5F"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а) в случае если Ц</w:t>
      </w:r>
      <w:proofErr w:type="gramStart"/>
      <w:r w:rsidRPr="00892478">
        <w:rPr>
          <w:rFonts w:ascii="Times New Roman" w:hAnsi="Times New Roman"/>
          <w:sz w:val="16"/>
          <w:szCs w:val="16"/>
          <w:vertAlign w:val="subscript"/>
          <w:lang w:eastAsia="ru-RU"/>
        </w:rPr>
        <w:t>min</w:t>
      </w:r>
      <w:r w:rsidRPr="00892478">
        <w:rPr>
          <w:rFonts w:ascii="Times New Roman" w:hAnsi="Times New Roman"/>
          <w:sz w:val="24"/>
          <w:szCs w:val="24"/>
          <w:lang w:val="ru-RU" w:eastAsia="ru-RU"/>
        </w:rPr>
        <w:t xml:space="preserve"> &gt;</w:t>
      </w:r>
      <w:proofErr w:type="gramEnd"/>
      <w:r w:rsidRPr="00892478">
        <w:rPr>
          <w:rFonts w:ascii="Times New Roman" w:hAnsi="Times New Roman"/>
          <w:sz w:val="24"/>
          <w:szCs w:val="24"/>
          <w:lang w:val="ru-RU" w:eastAsia="ru-RU"/>
        </w:rPr>
        <w:t xml:space="preserve"> 0,</w:t>
      </w:r>
    </w:p>
    <w:p w14:paraId="6C6E8FB2"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eastAsia="ru-RU"/>
        </w:rPr>
        <w:t> </w:t>
      </w:r>
    </w:p>
    <w:p w14:paraId="688B84BD" w14:textId="77777777" w:rsidR="004D7F2E" w:rsidRPr="00892478" w:rsidRDefault="004D7F2E" w:rsidP="004D7F2E">
      <w:pPr>
        <w:spacing w:after="0" w:line="240" w:lineRule="auto"/>
        <w:jc w:val="center"/>
        <w:rPr>
          <w:rFonts w:ascii="Verdana" w:hAnsi="Verdana"/>
          <w:sz w:val="21"/>
          <w:szCs w:val="21"/>
          <w:lang w:val="ru-RU" w:eastAsia="ru-RU"/>
        </w:rPr>
      </w:pPr>
      <w:r w:rsidRPr="00892478">
        <w:rPr>
          <w:noProof/>
          <w:position w:val="-28"/>
          <w:lang w:val="ru-RU" w:eastAsia="ru-RU"/>
        </w:rPr>
        <w:drawing>
          <wp:inline distT="0" distB="0" distL="0" distR="0" wp14:anchorId="7CEDB123" wp14:editId="45B19954">
            <wp:extent cx="1247775" cy="5238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47775" cy="523875"/>
                    </a:xfrm>
                    <a:prstGeom prst="rect">
                      <a:avLst/>
                    </a:prstGeom>
                    <a:noFill/>
                    <a:ln>
                      <a:noFill/>
                    </a:ln>
                  </pic:spPr>
                </pic:pic>
              </a:graphicData>
            </a:graphic>
          </wp:inline>
        </w:drawing>
      </w:r>
      <w:r w:rsidRPr="00892478">
        <w:rPr>
          <w:rFonts w:ascii="Times New Roman" w:hAnsi="Times New Roman"/>
          <w:sz w:val="24"/>
          <w:szCs w:val="24"/>
          <w:lang w:val="ru-RU" w:eastAsia="ru-RU"/>
        </w:rPr>
        <w:t>,</w:t>
      </w:r>
    </w:p>
    <w:p w14:paraId="4B704836"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eastAsia="ru-RU"/>
        </w:rPr>
        <w:t> </w:t>
      </w:r>
    </w:p>
    <w:p w14:paraId="2D8F1BA1"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где:</w:t>
      </w:r>
    </w:p>
    <w:p w14:paraId="6623CB6C"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Ц</w:t>
      </w:r>
      <w:proofErr w:type="spellStart"/>
      <w:r w:rsidRPr="00892478">
        <w:rPr>
          <w:rFonts w:ascii="Times New Roman" w:hAnsi="Times New Roman"/>
          <w:sz w:val="16"/>
          <w:szCs w:val="16"/>
          <w:vertAlign w:val="subscript"/>
          <w:lang w:eastAsia="ru-RU"/>
        </w:rPr>
        <w:t>i</w:t>
      </w:r>
      <w:proofErr w:type="spellEnd"/>
      <w:r w:rsidRPr="00892478">
        <w:rPr>
          <w:rFonts w:ascii="Times New Roman" w:hAnsi="Times New Roman"/>
          <w:sz w:val="24"/>
          <w:szCs w:val="24"/>
          <w:lang w:val="ru-RU" w:eastAsia="ru-RU"/>
        </w:rPr>
        <w:t xml:space="preserve"> - предложение участника закупки, заявка (предложение) которого оценивается;</w:t>
      </w:r>
    </w:p>
    <w:p w14:paraId="063FE992"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lastRenderedPageBreak/>
        <w:t>Ц</w:t>
      </w:r>
      <w:r w:rsidRPr="00892478">
        <w:rPr>
          <w:rFonts w:ascii="Times New Roman" w:hAnsi="Times New Roman"/>
          <w:sz w:val="16"/>
          <w:szCs w:val="16"/>
          <w:vertAlign w:val="subscript"/>
          <w:lang w:eastAsia="ru-RU"/>
        </w:rPr>
        <w:t>min</w:t>
      </w:r>
      <w:r w:rsidRPr="00892478">
        <w:rPr>
          <w:rFonts w:ascii="Times New Roman" w:hAnsi="Times New Roman"/>
          <w:sz w:val="24"/>
          <w:szCs w:val="24"/>
          <w:lang w:val="ru-RU" w:eastAsia="ru-RU"/>
        </w:rPr>
        <w:t xml:space="preserve"> - минимальное предложение из предложений по критерию оценки, сделанных участниками закупки;</w:t>
      </w:r>
    </w:p>
    <w:p w14:paraId="5CF038C4"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б) в случае если Ц</w:t>
      </w:r>
      <w:r w:rsidRPr="00892478">
        <w:rPr>
          <w:rFonts w:ascii="Times New Roman" w:hAnsi="Times New Roman"/>
          <w:sz w:val="16"/>
          <w:szCs w:val="16"/>
          <w:vertAlign w:val="subscript"/>
          <w:lang w:eastAsia="ru-RU"/>
        </w:rPr>
        <w:t>min</w:t>
      </w:r>
      <w:r w:rsidRPr="00892478">
        <w:rPr>
          <w:rFonts w:ascii="Times New Roman" w:hAnsi="Times New Roman"/>
          <w:sz w:val="24"/>
          <w:szCs w:val="24"/>
          <w:lang w:val="ru-RU" w:eastAsia="ru-RU"/>
        </w:rPr>
        <w:t xml:space="preserve"> </w:t>
      </w:r>
      <w:proofErr w:type="gramStart"/>
      <w:r w:rsidRPr="00892478">
        <w:rPr>
          <w:rFonts w:ascii="Times New Roman" w:hAnsi="Times New Roman"/>
          <w:sz w:val="24"/>
          <w:szCs w:val="24"/>
          <w:lang w:val="ru-RU" w:eastAsia="ru-RU"/>
        </w:rPr>
        <w:t>&lt; 0</w:t>
      </w:r>
      <w:proofErr w:type="gramEnd"/>
      <w:r w:rsidRPr="00892478">
        <w:rPr>
          <w:rFonts w:ascii="Times New Roman" w:hAnsi="Times New Roman"/>
          <w:sz w:val="24"/>
          <w:szCs w:val="24"/>
          <w:lang w:val="ru-RU" w:eastAsia="ru-RU"/>
        </w:rPr>
        <w:t>,</w:t>
      </w:r>
    </w:p>
    <w:p w14:paraId="06BE8FEC"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eastAsia="ru-RU"/>
        </w:rPr>
        <w:t> </w:t>
      </w:r>
    </w:p>
    <w:p w14:paraId="57A4069B" w14:textId="77777777" w:rsidR="004D7F2E" w:rsidRPr="00892478" w:rsidRDefault="004D7F2E" w:rsidP="004D7F2E">
      <w:pPr>
        <w:spacing w:after="0" w:line="240" w:lineRule="auto"/>
        <w:jc w:val="center"/>
        <w:rPr>
          <w:rFonts w:ascii="Verdana" w:hAnsi="Verdana"/>
          <w:sz w:val="21"/>
          <w:szCs w:val="21"/>
          <w:lang w:val="ru-RU" w:eastAsia="ru-RU"/>
        </w:rPr>
      </w:pPr>
      <w:r w:rsidRPr="00892478">
        <w:rPr>
          <w:noProof/>
          <w:position w:val="-31"/>
          <w:lang w:val="ru-RU" w:eastAsia="ru-RU"/>
        </w:rPr>
        <w:drawing>
          <wp:inline distT="0" distB="0" distL="0" distR="0" wp14:anchorId="4954110B" wp14:editId="391EB18E">
            <wp:extent cx="172402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24025" cy="552450"/>
                    </a:xfrm>
                    <a:prstGeom prst="rect">
                      <a:avLst/>
                    </a:prstGeom>
                    <a:noFill/>
                    <a:ln>
                      <a:noFill/>
                    </a:ln>
                  </pic:spPr>
                </pic:pic>
              </a:graphicData>
            </a:graphic>
          </wp:inline>
        </w:drawing>
      </w:r>
      <w:r w:rsidRPr="00892478">
        <w:rPr>
          <w:rFonts w:ascii="Times New Roman" w:hAnsi="Times New Roman"/>
          <w:sz w:val="24"/>
          <w:szCs w:val="24"/>
          <w:lang w:val="ru-RU" w:eastAsia="ru-RU"/>
        </w:rPr>
        <w:t>,</w:t>
      </w:r>
    </w:p>
    <w:p w14:paraId="4A9E5926"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eastAsia="ru-RU"/>
        </w:rPr>
        <w:t> </w:t>
      </w:r>
    </w:p>
    <w:p w14:paraId="37CEF5C6"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где Ц</w:t>
      </w:r>
      <w:r w:rsidRPr="00892478">
        <w:rPr>
          <w:rFonts w:ascii="Times New Roman" w:hAnsi="Times New Roman"/>
          <w:sz w:val="16"/>
          <w:szCs w:val="16"/>
          <w:vertAlign w:val="subscript"/>
          <w:lang w:eastAsia="ru-RU"/>
        </w:rPr>
        <w:t>max</w:t>
      </w:r>
      <w:r w:rsidRPr="00892478">
        <w:rPr>
          <w:rFonts w:ascii="Times New Roman" w:hAnsi="Times New Roman"/>
          <w:sz w:val="24"/>
          <w:szCs w:val="24"/>
          <w:lang w:val="ru-RU" w:eastAsia="ru-RU"/>
        </w:rPr>
        <w:t xml:space="preserve"> - максимальное предложение из предложений по критерию, сделанных участниками закупки.</w:t>
      </w:r>
    </w:p>
    <w:p w14:paraId="19B78725"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17. Оценка заявок (предложений) по критерию оценки "расходы на эксплуатацию и ремонт товаров (объектов),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14:paraId="30C86498"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14:paraId="12C7E002"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Виды оцениваемых эксплуатационных расходов, учитываемых при оценке, устанавливаются заказчиком в документации о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14:paraId="18E95677"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Количество баллов, присуждаемых по критерию оценки "расходы на эксплуатацию и ремонт товаров (объектов), использование результатов работ" (ЦЭБ</w:t>
      </w:r>
      <w:proofErr w:type="spellStart"/>
      <w:r w:rsidRPr="00892478">
        <w:rPr>
          <w:rFonts w:ascii="Times New Roman" w:hAnsi="Times New Roman"/>
          <w:sz w:val="16"/>
          <w:szCs w:val="16"/>
          <w:vertAlign w:val="subscript"/>
          <w:lang w:eastAsia="ru-RU"/>
        </w:rPr>
        <w:t>i</w:t>
      </w:r>
      <w:proofErr w:type="spellEnd"/>
      <w:r w:rsidRPr="00892478">
        <w:rPr>
          <w:rFonts w:ascii="Times New Roman" w:hAnsi="Times New Roman"/>
          <w:sz w:val="24"/>
          <w:szCs w:val="24"/>
          <w:lang w:val="ru-RU" w:eastAsia="ru-RU"/>
        </w:rPr>
        <w:t>), определяется по формуле:</w:t>
      </w:r>
    </w:p>
    <w:p w14:paraId="4AA6CD60"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eastAsia="ru-RU"/>
        </w:rPr>
        <w:t> </w:t>
      </w:r>
    </w:p>
    <w:p w14:paraId="7C21B3EA" w14:textId="77777777" w:rsidR="004D7F2E" w:rsidRPr="00892478" w:rsidRDefault="004D7F2E" w:rsidP="004D7F2E">
      <w:pPr>
        <w:spacing w:after="0" w:line="240" w:lineRule="auto"/>
        <w:jc w:val="center"/>
        <w:rPr>
          <w:rFonts w:ascii="Verdana" w:hAnsi="Verdana"/>
          <w:sz w:val="21"/>
          <w:szCs w:val="21"/>
          <w:lang w:val="ru-RU" w:eastAsia="ru-RU"/>
        </w:rPr>
      </w:pPr>
      <w:r w:rsidRPr="00892478">
        <w:rPr>
          <w:noProof/>
          <w:position w:val="-28"/>
          <w:lang w:val="ru-RU" w:eastAsia="ru-RU"/>
        </w:rPr>
        <w:drawing>
          <wp:inline distT="0" distB="0" distL="0" distR="0" wp14:anchorId="698E7744" wp14:editId="19824E03">
            <wp:extent cx="1476375" cy="523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76375" cy="523875"/>
                    </a:xfrm>
                    <a:prstGeom prst="rect">
                      <a:avLst/>
                    </a:prstGeom>
                    <a:noFill/>
                    <a:ln>
                      <a:noFill/>
                    </a:ln>
                  </pic:spPr>
                </pic:pic>
              </a:graphicData>
            </a:graphic>
          </wp:inline>
        </w:drawing>
      </w:r>
      <w:r w:rsidRPr="00892478">
        <w:rPr>
          <w:rFonts w:ascii="Times New Roman" w:hAnsi="Times New Roman"/>
          <w:sz w:val="24"/>
          <w:szCs w:val="24"/>
          <w:lang w:val="ru-RU" w:eastAsia="ru-RU"/>
        </w:rPr>
        <w:t>,</w:t>
      </w:r>
    </w:p>
    <w:p w14:paraId="34000242" w14:textId="77777777" w:rsidR="004D7F2E" w:rsidRPr="00892478" w:rsidRDefault="004D7F2E" w:rsidP="004D7F2E">
      <w:pPr>
        <w:spacing w:after="0" w:line="240" w:lineRule="auto"/>
        <w:jc w:val="center"/>
        <w:rPr>
          <w:rFonts w:ascii="Verdana" w:hAnsi="Verdana"/>
          <w:sz w:val="21"/>
          <w:szCs w:val="21"/>
          <w:lang w:val="ru-RU" w:eastAsia="ru-RU"/>
        </w:rPr>
      </w:pPr>
      <w:r w:rsidRPr="00892478">
        <w:rPr>
          <w:rFonts w:ascii="Times New Roman" w:hAnsi="Times New Roman"/>
          <w:sz w:val="24"/>
          <w:szCs w:val="24"/>
          <w:lang w:eastAsia="ru-RU"/>
        </w:rPr>
        <w:t> </w:t>
      </w:r>
    </w:p>
    <w:p w14:paraId="7F636754"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где:</w:t>
      </w:r>
    </w:p>
    <w:p w14:paraId="237FFB0D"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ЦЭ</w:t>
      </w:r>
      <w:r w:rsidRPr="00892478">
        <w:rPr>
          <w:rFonts w:ascii="Times New Roman" w:hAnsi="Times New Roman"/>
          <w:sz w:val="16"/>
          <w:szCs w:val="16"/>
          <w:vertAlign w:val="subscript"/>
          <w:lang w:eastAsia="ru-RU"/>
        </w:rPr>
        <w:t>min</w:t>
      </w:r>
      <w:r w:rsidRPr="00892478">
        <w:rPr>
          <w:rFonts w:ascii="Times New Roman" w:hAnsi="Times New Roman"/>
          <w:sz w:val="24"/>
          <w:szCs w:val="24"/>
          <w:lang w:val="ru-RU" w:eastAsia="ru-RU"/>
        </w:rPr>
        <w:t xml:space="preserve"> - минимальное предложение из предложений по критерию оценки, сделанных участниками закупки;</w:t>
      </w:r>
    </w:p>
    <w:p w14:paraId="7FCEED2C"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ЦЭ</w:t>
      </w:r>
      <w:proofErr w:type="spellStart"/>
      <w:r w:rsidRPr="00892478">
        <w:rPr>
          <w:rFonts w:ascii="Times New Roman" w:hAnsi="Times New Roman"/>
          <w:sz w:val="16"/>
          <w:szCs w:val="16"/>
          <w:vertAlign w:val="subscript"/>
          <w:lang w:eastAsia="ru-RU"/>
        </w:rPr>
        <w:t>i</w:t>
      </w:r>
      <w:proofErr w:type="spellEnd"/>
      <w:r w:rsidRPr="00892478">
        <w:rPr>
          <w:rFonts w:ascii="Times New Roman" w:hAnsi="Times New Roman"/>
          <w:sz w:val="24"/>
          <w:szCs w:val="24"/>
          <w:lang w:val="ru-RU" w:eastAsia="ru-RU"/>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14:paraId="406DADD1"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18.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 (ЦЭ</w:t>
      </w:r>
      <w:proofErr w:type="spellStart"/>
      <w:r w:rsidRPr="00892478">
        <w:rPr>
          <w:rFonts w:ascii="Times New Roman" w:hAnsi="Times New Roman"/>
          <w:sz w:val="16"/>
          <w:szCs w:val="16"/>
          <w:vertAlign w:val="subscript"/>
          <w:lang w:eastAsia="ru-RU"/>
        </w:rPr>
        <w:t>i</w:t>
      </w:r>
      <w:proofErr w:type="spellEnd"/>
      <w:r w:rsidRPr="00892478">
        <w:rPr>
          <w:rFonts w:ascii="Times New Roman" w:hAnsi="Times New Roman"/>
          <w:sz w:val="24"/>
          <w:szCs w:val="24"/>
          <w:lang w:val="ru-RU" w:eastAsia="ru-RU"/>
        </w:rPr>
        <w:t>), определяется по формуле:</w:t>
      </w:r>
    </w:p>
    <w:p w14:paraId="4AB1F614" w14:textId="77777777" w:rsidR="004D7F2E" w:rsidRPr="00892478" w:rsidRDefault="004D7F2E" w:rsidP="004D7F2E">
      <w:pPr>
        <w:spacing w:after="0" w:line="240" w:lineRule="auto"/>
        <w:jc w:val="center"/>
        <w:rPr>
          <w:rFonts w:ascii="Verdana" w:hAnsi="Verdana"/>
          <w:sz w:val="21"/>
          <w:szCs w:val="21"/>
          <w:lang w:val="ru-RU" w:eastAsia="ru-RU"/>
        </w:rPr>
      </w:pPr>
      <w:r w:rsidRPr="00892478">
        <w:rPr>
          <w:rFonts w:ascii="Times New Roman" w:hAnsi="Times New Roman"/>
          <w:sz w:val="24"/>
          <w:szCs w:val="24"/>
          <w:lang w:eastAsia="ru-RU"/>
        </w:rPr>
        <w:t> </w:t>
      </w:r>
    </w:p>
    <w:p w14:paraId="283A3E3A" w14:textId="77777777" w:rsidR="004D7F2E" w:rsidRPr="00892478" w:rsidRDefault="004D7F2E" w:rsidP="004D7F2E">
      <w:pPr>
        <w:spacing w:after="0" w:line="240" w:lineRule="auto"/>
        <w:jc w:val="center"/>
        <w:rPr>
          <w:rFonts w:ascii="Verdana" w:hAnsi="Verdana"/>
          <w:sz w:val="21"/>
          <w:szCs w:val="21"/>
          <w:lang w:val="ru-RU" w:eastAsia="ru-RU"/>
        </w:rPr>
      </w:pPr>
      <w:r w:rsidRPr="00892478">
        <w:rPr>
          <w:noProof/>
          <w:position w:val="-28"/>
          <w:lang w:val="ru-RU" w:eastAsia="ru-RU"/>
        </w:rPr>
        <w:drawing>
          <wp:inline distT="0" distB="0" distL="0" distR="0" wp14:anchorId="36F7888E" wp14:editId="513E83A8">
            <wp:extent cx="990600" cy="523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0600" cy="523875"/>
                    </a:xfrm>
                    <a:prstGeom prst="rect">
                      <a:avLst/>
                    </a:prstGeom>
                    <a:noFill/>
                    <a:ln>
                      <a:noFill/>
                    </a:ln>
                  </pic:spPr>
                </pic:pic>
              </a:graphicData>
            </a:graphic>
          </wp:inline>
        </w:drawing>
      </w:r>
      <w:r w:rsidRPr="00892478">
        <w:rPr>
          <w:rFonts w:ascii="Times New Roman" w:hAnsi="Times New Roman"/>
          <w:sz w:val="24"/>
          <w:szCs w:val="24"/>
          <w:lang w:val="ru-RU" w:eastAsia="ru-RU"/>
        </w:rPr>
        <w:t>,</w:t>
      </w:r>
    </w:p>
    <w:p w14:paraId="5D71EC31" w14:textId="77777777" w:rsidR="004D7F2E" w:rsidRPr="00892478" w:rsidRDefault="004D7F2E" w:rsidP="004D7F2E">
      <w:pPr>
        <w:spacing w:after="0" w:line="240" w:lineRule="auto"/>
        <w:jc w:val="center"/>
        <w:rPr>
          <w:rFonts w:ascii="Verdana" w:hAnsi="Verdana"/>
          <w:sz w:val="21"/>
          <w:szCs w:val="21"/>
          <w:lang w:val="ru-RU" w:eastAsia="ru-RU"/>
        </w:rPr>
      </w:pPr>
      <w:r w:rsidRPr="00892478">
        <w:rPr>
          <w:rFonts w:ascii="Times New Roman" w:hAnsi="Times New Roman"/>
          <w:sz w:val="24"/>
          <w:szCs w:val="24"/>
          <w:lang w:eastAsia="ru-RU"/>
        </w:rPr>
        <w:t> </w:t>
      </w:r>
    </w:p>
    <w:p w14:paraId="767F0BAF"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где:</w:t>
      </w:r>
    </w:p>
    <w:p w14:paraId="02F02A65"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eastAsia="ru-RU"/>
        </w:rPr>
        <w:t>n</w:t>
      </w:r>
      <w:r w:rsidRPr="00892478">
        <w:rPr>
          <w:rFonts w:ascii="Times New Roman" w:hAnsi="Times New Roman"/>
          <w:sz w:val="24"/>
          <w:szCs w:val="24"/>
          <w:lang w:val="ru-RU" w:eastAsia="ru-RU"/>
        </w:rPr>
        <w:t xml:space="preserve"> - число видов эксплуатационных расходов, учитываемых при оценке;</w:t>
      </w:r>
    </w:p>
    <w:p w14:paraId="529714DF"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эр</w:t>
      </w:r>
      <w:proofErr w:type="spellStart"/>
      <w:r w:rsidRPr="00892478">
        <w:rPr>
          <w:rFonts w:ascii="Times New Roman" w:hAnsi="Times New Roman"/>
          <w:sz w:val="16"/>
          <w:szCs w:val="16"/>
          <w:vertAlign w:val="subscript"/>
          <w:lang w:eastAsia="ru-RU"/>
        </w:rPr>
        <w:t>ti</w:t>
      </w:r>
      <w:proofErr w:type="spellEnd"/>
      <w:r w:rsidRPr="00892478">
        <w:rPr>
          <w:rFonts w:ascii="Times New Roman" w:hAnsi="Times New Roman"/>
          <w:sz w:val="24"/>
          <w:szCs w:val="24"/>
          <w:lang w:val="ru-RU" w:eastAsia="ru-RU"/>
        </w:rPr>
        <w:t xml:space="preserve"> - сумма эксплуатационных расходов, предусмотренных </w:t>
      </w:r>
      <w:proofErr w:type="spellStart"/>
      <w:r w:rsidRPr="00892478">
        <w:rPr>
          <w:rFonts w:ascii="Times New Roman" w:hAnsi="Times New Roman"/>
          <w:sz w:val="24"/>
          <w:szCs w:val="24"/>
          <w:lang w:eastAsia="ru-RU"/>
        </w:rPr>
        <w:t>i</w:t>
      </w:r>
      <w:proofErr w:type="spellEnd"/>
      <w:r w:rsidRPr="00892478">
        <w:rPr>
          <w:rFonts w:ascii="Times New Roman" w:hAnsi="Times New Roman"/>
          <w:sz w:val="24"/>
          <w:szCs w:val="24"/>
          <w:lang w:val="ru-RU" w:eastAsia="ru-RU"/>
        </w:rPr>
        <w:t>-й заявкой по виду расходов (</w:t>
      </w:r>
      <w:r w:rsidRPr="00892478">
        <w:rPr>
          <w:rFonts w:ascii="Times New Roman" w:hAnsi="Times New Roman"/>
          <w:sz w:val="24"/>
          <w:szCs w:val="24"/>
          <w:lang w:eastAsia="ru-RU"/>
        </w:rPr>
        <w:t>t</w:t>
      </w:r>
      <w:r w:rsidRPr="00892478">
        <w:rPr>
          <w:rFonts w:ascii="Times New Roman" w:hAnsi="Times New Roman"/>
          <w:sz w:val="24"/>
          <w:szCs w:val="24"/>
          <w:lang w:val="ru-RU" w:eastAsia="ru-RU"/>
        </w:rPr>
        <w:t>), в течение срока службы или эксплуатации товара (объекта), указанного в документации о закупке.</w:t>
      </w:r>
    </w:p>
    <w:p w14:paraId="090880FD"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lastRenderedPageBreak/>
        <w:t>19. 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 оценка заявок (предложений) по указанному критерию не производится. При этом величина значимости критерия "цена контракта" увеличивается на величину значимости критерия "расходы на эксплуатацию и ремонт товаров (объектов), использование результатов работ".</w:t>
      </w:r>
    </w:p>
    <w:p w14:paraId="26492974"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eastAsia="ru-RU"/>
        </w:rPr>
        <w:t> </w:t>
      </w:r>
    </w:p>
    <w:p w14:paraId="5FC7FBD0" w14:textId="77777777" w:rsidR="004D7F2E" w:rsidRPr="00892478" w:rsidRDefault="004D7F2E" w:rsidP="004D7F2E">
      <w:pPr>
        <w:spacing w:after="0" w:line="240" w:lineRule="auto"/>
        <w:jc w:val="center"/>
        <w:rPr>
          <w:rFonts w:ascii="Verdana" w:hAnsi="Verdana"/>
          <w:sz w:val="21"/>
          <w:szCs w:val="21"/>
          <w:lang w:val="ru-RU" w:eastAsia="ru-RU"/>
        </w:rPr>
      </w:pPr>
      <w:r w:rsidRPr="00892478">
        <w:rPr>
          <w:rFonts w:ascii="Times New Roman" w:hAnsi="Times New Roman"/>
          <w:sz w:val="24"/>
          <w:szCs w:val="24"/>
          <w:lang w:eastAsia="ru-RU"/>
        </w:rPr>
        <w:t>III</w:t>
      </w:r>
      <w:r w:rsidRPr="00892478">
        <w:rPr>
          <w:rFonts w:ascii="Times New Roman" w:hAnsi="Times New Roman"/>
          <w:sz w:val="24"/>
          <w:szCs w:val="24"/>
          <w:lang w:val="ru-RU" w:eastAsia="ru-RU"/>
        </w:rPr>
        <w:t xml:space="preserve">. Оценка заявок (предложений) по </w:t>
      </w:r>
      <w:proofErr w:type="spellStart"/>
      <w:r w:rsidRPr="00892478">
        <w:rPr>
          <w:rFonts w:ascii="Times New Roman" w:hAnsi="Times New Roman"/>
          <w:sz w:val="24"/>
          <w:szCs w:val="24"/>
          <w:lang w:val="ru-RU" w:eastAsia="ru-RU"/>
        </w:rPr>
        <w:t>нестоимостным</w:t>
      </w:r>
      <w:proofErr w:type="spellEnd"/>
    </w:p>
    <w:p w14:paraId="16144F01" w14:textId="77777777" w:rsidR="004D7F2E" w:rsidRPr="00892478" w:rsidRDefault="004D7F2E" w:rsidP="004D7F2E">
      <w:pPr>
        <w:spacing w:after="0" w:line="240" w:lineRule="auto"/>
        <w:jc w:val="center"/>
        <w:rPr>
          <w:rFonts w:ascii="Verdana" w:hAnsi="Verdana"/>
          <w:sz w:val="21"/>
          <w:szCs w:val="21"/>
          <w:lang w:val="ru-RU" w:eastAsia="ru-RU"/>
        </w:rPr>
      </w:pPr>
      <w:r w:rsidRPr="00892478">
        <w:rPr>
          <w:rFonts w:ascii="Times New Roman" w:hAnsi="Times New Roman"/>
          <w:sz w:val="24"/>
          <w:szCs w:val="24"/>
          <w:lang w:val="ru-RU" w:eastAsia="ru-RU"/>
        </w:rPr>
        <w:t>критериям оценки</w:t>
      </w:r>
    </w:p>
    <w:p w14:paraId="2427972E" w14:textId="77777777" w:rsidR="004D7F2E" w:rsidRPr="00892478" w:rsidRDefault="004D7F2E" w:rsidP="004D7F2E">
      <w:pPr>
        <w:spacing w:after="0" w:line="240" w:lineRule="auto"/>
        <w:jc w:val="center"/>
        <w:rPr>
          <w:rFonts w:ascii="Verdana" w:hAnsi="Verdana"/>
          <w:sz w:val="21"/>
          <w:szCs w:val="21"/>
          <w:lang w:val="ru-RU" w:eastAsia="ru-RU"/>
        </w:rPr>
      </w:pPr>
      <w:r w:rsidRPr="00892478">
        <w:rPr>
          <w:rFonts w:ascii="Times New Roman" w:hAnsi="Times New Roman"/>
          <w:sz w:val="24"/>
          <w:szCs w:val="24"/>
          <w:lang w:eastAsia="ru-RU"/>
        </w:rPr>
        <w:t> </w:t>
      </w:r>
    </w:p>
    <w:p w14:paraId="1DDF93EF" w14:textId="77777777" w:rsidR="004D7F2E" w:rsidRPr="00892478" w:rsidRDefault="004D7F2E" w:rsidP="004D7F2E">
      <w:pPr>
        <w:spacing w:after="0" w:line="240" w:lineRule="auto"/>
        <w:ind w:firstLine="540"/>
        <w:jc w:val="both"/>
        <w:rPr>
          <w:rFonts w:ascii="Verdana" w:hAnsi="Verdana"/>
          <w:sz w:val="21"/>
          <w:szCs w:val="21"/>
          <w:lang w:val="ru-RU" w:eastAsia="ru-RU"/>
        </w:rPr>
      </w:pPr>
      <w:bookmarkStart w:id="28" w:name="p121"/>
      <w:bookmarkEnd w:id="28"/>
      <w:r w:rsidRPr="00892478">
        <w:rPr>
          <w:rFonts w:ascii="Times New Roman" w:hAnsi="Times New Roman"/>
          <w:sz w:val="24"/>
          <w:szCs w:val="24"/>
          <w:lang w:val="ru-RU" w:eastAsia="ru-RU"/>
        </w:rPr>
        <w:t xml:space="preserve">20. Оценка по </w:t>
      </w:r>
      <w:proofErr w:type="spellStart"/>
      <w:r w:rsidRPr="00892478">
        <w:rPr>
          <w:rFonts w:ascii="Times New Roman" w:hAnsi="Times New Roman"/>
          <w:sz w:val="24"/>
          <w:szCs w:val="24"/>
          <w:lang w:val="ru-RU" w:eastAsia="ru-RU"/>
        </w:rPr>
        <w:t>нестоимостным</w:t>
      </w:r>
      <w:proofErr w:type="spellEnd"/>
      <w:r w:rsidRPr="00892478">
        <w:rPr>
          <w:rFonts w:ascii="Times New Roman" w:hAnsi="Times New Roman"/>
          <w:sz w:val="24"/>
          <w:szCs w:val="24"/>
          <w:lang w:val="ru-RU" w:eastAsia="ru-RU"/>
        </w:rPr>
        <w:t xml:space="preserve"> критериям (показателям), за исключением случаев оценки по показателям, указанным в </w:t>
      </w:r>
      <w:hyperlink w:anchor="p173" w:history="1">
        <w:r w:rsidRPr="00892478">
          <w:rPr>
            <w:rFonts w:ascii="Times New Roman" w:hAnsi="Times New Roman"/>
            <w:sz w:val="24"/>
            <w:szCs w:val="24"/>
            <w:lang w:val="ru-RU" w:eastAsia="ru-RU"/>
          </w:rPr>
          <w:t>подпунктах "а"</w:t>
        </w:r>
      </w:hyperlink>
      <w:r w:rsidRPr="00892478">
        <w:rPr>
          <w:rFonts w:ascii="Times New Roman" w:hAnsi="Times New Roman"/>
          <w:sz w:val="24"/>
          <w:szCs w:val="24"/>
          <w:lang w:val="ru-RU" w:eastAsia="ru-RU"/>
        </w:rPr>
        <w:t xml:space="preserve"> и </w:t>
      </w:r>
      <w:hyperlink w:anchor="p175" w:history="1">
        <w:r w:rsidRPr="00892478">
          <w:rPr>
            <w:rFonts w:ascii="Times New Roman" w:hAnsi="Times New Roman"/>
            <w:sz w:val="24"/>
            <w:szCs w:val="24"/>
            <w:lang w:val="ru-RU" w:eastAsia="ru-RU"/>
          </w:rPr>
          <w:t>"в" пункта 25</w:t>
        </w:r>
      </w:hyperlink>
      <w:r w:rsidRPr="00892478">
        <w:rPr>
          <w:rFonts w:ascii="Times New Roman" w:hAnsi="Times New Roman"/>
          <w:sz w:val="24"/>
          <w:szCs w:val="24"/>
          <w:lang w:val="ru-RU" w:eastAsia="ru-RU"/>
        </w:rPr>
        <w:t xml:space="preserve"> настоящих Правил, и случаев, когда заказчиком установлена шкала оценки, осуществляется в порядке, установленном </w:t>
      </w:r>
      <w:hyperlink w:anchor="p122" w:history="1">
        <w:r w:rsidRPr="00892478">
          <w:rPr>
            <w:rFonts w:ascii="Times New Roman" w:hAnsi="Times New Roman"/>
            <w:sz w:val="24"/>
            <w:szCs w:val="24"/>
            <w:lang w:val="ru-RU" w:eastAsia="ru-RU"/>
          </w:rPr>
          <w:t>пунктами 21</w:t>
        </w:r>
      </w:hyperlink>
      <w:r w:rsidRPr="00892478">
        <w:rPr>
          <w:rFonts w:ascii="Times New Roman" w:hAnsi="Times New Roman"/>
          <w:sz w:val="24"/>
          <w:szCs w:val="24"/>
          <w:lang w:val="ru-RU" w:eastAsia="ru-RU"/>
        </w:rPr>
        <w:t xml:space="preserve"> - </w:t>
      </w:r>
      <w:hyperlink w:anchor="p156" w:history="1">
        <w:r w:rsidRPr="00892478">
          <w:rPr>
            <w:rFonts w:ascii="Times New Roman" w:hAnsi="Times New Roman"/>
            <w:sz w:val="24"/>
            <w:szCs w:val="24"/>
            <w:lang w:val="ru-RU" w:eastAsia="ru-RU"/>
          </w:rPr>
          <w:t>24</w:t>
        </w:r>
      </w:hyperlink>
      <w:r w:rsidRPr="00892478">
        <w:rPr>
          <w:rFonts w:ascii="Times New Roman" w:hAnsi="Times New Roman"/>
          <w:sz w:val="24"/>
          <w:szCs w:val="24"/>
          <w:lang w:val="ru-RU" w:eastAsia="ru-RU"/>
        </w:rPr>
        <w:t xml:space="preserve"> настоящих Правил.</w:t>
      </w:r>
    </w:p>
    <w:p w14:paraId="253AF199" w14:textId="77777777" w:rsidR="004D7F2E" w:rsidRPr="00892478" w:rsidRDefault="004D7F2E" w:rsidP="004D7F2E">
      <w:pPr>
        <w:spacing w:after="0" w:line="240" w:lineRule="auto"/>
        <w:ind w:firstLine="540"/>
        <w:jc w:val="both"/>
        <w:rPr>
          <w:rFonts w:ascii="Verdana" w:hAnsi="Verdana"/>
          <w:sz w:val="21"/>
          <w:szCs w:val="21"/>
          <w:lang w:val="ru-RU" w:eastAsia="ru-RU"/>
        </w:rPr>
      </w:pPr>
      <w:bookmarkStart w:id="29" w:name="p122"/>
      <w:bookmarkEnd w:id="29"/>
      <w:r w:rsidRPr="00892478">
        <w:rPr>
          <w:rFonts w:ascii="Times New Roman" w:hAnsi="Times New Roman"/>
          <w:sz w:val="24"/>
          <w:szCs w:val="24"/>
          <w:lang w:val="ru-RU" w:eastAsia="ru-RU"/>
        </w:rPr>
        <w:t xml:space="preserve">21.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w:t>
      </w:r>
      <w:hyperlink w:anchor="p121" w:history="1">
        <w:r w:rsidRPr="00892478">
          <w:rPr>
            <w:rFonts w:ascii="Times New Roman" w:hAnsi="Times New Roman"/>
            <w:sz w:val="24"/>
            <w:szCs w:val="24"/>
            <w:lang w:val="ru-RU" w:eastAsia="ru-RU"/>
          </w:rPr>
          <w:t>пунктом 20</w:t>
        </w:r>
      </w:hyperlink>
      <w:r w:rsidRPr="00892478">
        <w:rPr>
          <w:rFonts w:ascii="Times New Roman" w:hAnsi="Times New Roman"/>
          <w:sz w:val="24"/>
          <w:szCs w:val="24"/>
          <w:lang w:val="ru-RU" w:eastAsia="ru-RU"/>
        </w:rPr>
        <w:t xml:space="preserve"> настоящих Правил, количество баллов, присуждаемых по критерию оценки (показателю) (НЦБ</w:t>
      </w:r>
      <w:proofErr w:type="spellStart"/>
      <w:r w:rsidRPr="00892478">
        <w:rPr>
          <w:rFonts w:ascii="Times New Roman" w:hAnsi="Times New Roman"/>
          <w:sz w:val="16"/>
          <w:szCs w:val="16"/>
          <w:vertAlign w:val="subscript"/>
          <w:lang w:eastAsia="ru-RU"/>
        </w:rPr>
        <w:t>i</w:t>
      </w:r>
      <w:proofErr w:type="spellEnd"/>
      <w:r w:rsidRPr="00892478">
        <w:rPr>
          <w:rFonts w:ascii="Times New Roman" w:hAnsi="Times New Roman"/>
          <w:sz w:val="24"/>
          <w:szCs w:val="24"/>
          <w:lang w:val="ru-RU" w:eastAsia="ru-RU"/>
        </w:rPr>
        <w:t>), определяется по формуле:</w:t>
      </w:r>
    </w:p>
    <w:p w14:paraId="61532FC8"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eastAsia="ru-RU"/>
        </w:rPr>
        <w:t> </w:t>
      </w:r>
    </w:p>
    <w:p w14:paraId="4F5CE425" w14:textId="77777777" w:rsidR="004D7F2E" w:rsidRPr="00892478" w:rsidRDefault="004D7F2E" w:rsidP="004D7F2E">
      <w:pPr>
        <w:spacing w:after="0" w:line="240" w:lineRule="auto"/>
        <w:jc w:val="center"/>
        <w:rPr>
          <w:rFonts w:ascii="Verdana" w:hAnsi="Verdana"/>
          <w:sz w:val="21"/>
          <w:szCs w:val="21"/>
          <w:lang w:val="ru-RU" w:eastAsia="ru-RU"/>
        </w:rPr>
      </w:pPr>
      <w:r w:rsidRPr="00892478">
        <w:rPr>
          <w:rFonts w:ascii="Times New Roman" w:hAnsi="Times New Roman"/>
          <w:sz w:val="24"/>
          <w:szCs w:val="24"/>
          <w:lang w:val="ru-RU" w:eastAsia="ru-RU"/>
        </w:rPr>
        <w:t>НЦБ</w:t>
      </w:r>
      <w:proofErr w:type="spellStart"/>
      <w:r w:rsidRPr="00892478">
        <w:rPr>
          <w:rFonts w:ascii="Times New Roman" w:hAnsi="Times New Roman"/>
          <w:sz w:val="24"/>
          <w:szCs w:val="24"/>
          <w:lang w:eastAsia="ru-RU"/>
        </w:rPr>
        <w:t>i</w:t>
      </w:r>
      <w:proofErr w:type="spellEnd"/>
      <w:r w:rsidRPr="00892478">
        <w:rPr>
          <w:rFonts w:ascii="Times New Roman" w:hAnsi="Times New Roman"/>
          <w:sz w:val="24"/>
          <w:szCs w:val="24"/>
          <w:lang w:val="ru-RU" w:eastAsia="ru-RU"/>
        </w:rPr>
        <w:t xml:space="preserve"> = КЗ </w:t>
      </w:r>
      <w:r w:rsidRPr="00892478">
        <w:rPr>
          <w:rFonts w:ascii="Times New Roman" w:hAnsi="Times New Roman"/>
          <w:sz w:val="24"/>
          <w:szCs w:val="24"/>
          <w:lang w:eastAsia="ru-RU"/>
        </w:rPr>
        <w:t>x</w:t>
      </w:r>
      <w:r w:rsidRPr="00892478">
        <w:rPr>
          <w:rFonts w:ascii="Times New Roman" w:hAnsi="Times New Roman"/>
          <w:sz w:val="24"/>
          <w:szCs w:val="24"/>
          <w:lang w:val="ru-RU" w:eastAsia="ru-RU"/>
        </w:rPr>
        <w:t xml:space="preserve"> 100 </w:t>
      </w:r>
      <w:r w:rsidRPr="00892478">
        <w:rPr>
          <w:rFonts w:ascii="Times New Roman" w:hAnsi="Times New Roman"/>
          <w:sz w:val="24"/>
          <w:szCs w:val="24"/>
          <w:lang w:eastAsia="ru-RU"/>
        </w:rPr>
        <w:t>x</w:t>
      </w:r>
      <w:r w:rsidRPr="00892478">
        <w:rPr>
          <w:rFonts w:ascii="Times New Roman" w:hAnsi="Times New Roman"/>
          <w:sz w:val="24"/>
          <w:szCs w:val="24"/>
          <w:lang w:val="ru-RU" w:eastAsia="ru-RU"/>
        </w:rPr>
        <w:t xml:space="preserve"> (К</w:t>
      </w:r>
      <w:r w:rsidRPr="00892478">
        <w:rPr>
          <w:rFonts w:ascii="Times New Roman" w:hAnsi="Times New Roman"/>
          <w:sz w:val="24"/>
          <w:szCs w:val="24"/>
          <w:lang w:eastAsia="ru-RU"/>
        </w:rPr>
        <w:t>min</w:t>
      </w:r>
      <w:r w:rsidRPr="00892478">
        <w:rPr>
          <w:rFonts w:ascii="Times New Roman" w:hAnsi="Times New Roman"/>
          <w:sz w:val="24"/>
          <w:szCs w:val="24"/>
          <w:lang w:val="ru-RU" w:eastAsia="ru-RU"/>
        </w:rPr>
        <w:t xml:space="preserve"> / К</w:t>
      </w:r>
      <w:proofErr w:type="spellStart"/>
      <w:r w:rsidRPr="00892478">
        <w:rPr>
          <w:rFonts w:ascii="Times New Roman" w:hAnsi="Times New Roman"/>
          <w:sz w:val="24"/>
          <w:szCs w:val="24"/>
          <w:lang w:eastAsia="ru-RU"/>
        </w:rPr>
        <w:t>i</w:t>
      </w:r>
      <w:proofErr w:type="spellEnd"/>
      <w:r w:rsidRPr="00892478">
        <w:rPr>
          <w:rFonts w:ascii="Times New Roman" w:hAnsi="Times New Roman"/>
          <w:sz w:val="24"/>
          <w:szCs w:val="24"/>
          <w:lang w:val="ru-RU" w:eastAsia="ru-RU"/>
        </w:rPr>
        <w:t>),</w:t>
      </w:r>
    </w:p>
    <w:p w14:paraId="39A94D23" w14:textId="77777777" w:rsidR="004D7F2E" w:rsidRPr="00892478" w:rsidRDefault="004D7F2E" w:rsidP="004D7F2E">
      <w:pPr>
        <w:spacing w:after="0" w:line="240" w:lineRule="auto"/>
        <w:jc w:val="center"/>
        <w:rPr>
          <w:rFonts w:ascii="Verdana" w:hAnsi="Verdana"/>
          <w:sz w:val="21"/>
          <w:szCs w:val="21"/>
          <w:lang w:val="ru-RU" w:eastAsia="ru-RU"/>
        </w:rPr>
      </w:pPr>
      <w:r w:rsidRPr="00892478">
        <w:rPr>
          <w:rFonts w:ascii="Times New Roman" w:hAnsi="Times New Roman"/>
          <w:sz w:val="24"/>
          <w:szCs w:val="24"/>
          <w:lang w:eastAsia="ru-RU"/>
        </w:rPr>
        <w:t> </w:t>
      </w:r>
    </w:p>
    <w:p w14:paraId="2F010E8F"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где:</w:t>
      </w:r>
    </w:p>
    <w:p w14:paraId="56984B6E"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КЗ - коэффициент значимости показателя.</w:t>
      </w:r>
    </w:p>
    <w:p w14:paraId="2B929FBE"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В случае если используется один показатель, КЗ = 1;</w:t>
      </w:r>
    </w:p>
    <w:p w14:paraId="3306FB44"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К</w:t>
      </w:r>
      <w:r w:rsidRPr="00892478">
        <w:rPr>
          <w:rFonts w:ascii="Times New Roman" w:hAnsi="Times New Roman"/>
          <w:sz w:val="16"/>
          <w:szCs w:val="16"/>
          <w:vertAlign w:val="subscript"/>
          <w:lang w:eastAsia="ru-RU"/>
        </w:rPr>
        <w:t>min</w:t>
      </w:r>
      <w:r w:rsidRPr="00892478">
        <w:rPr>
          <w:rFonts w:ascii="Times New Roman" w:hAnsi="Times New Roman"/>
          <w:sz w:val="24"/>
          <w:szCs w:val="24"/>
          <w:lang w:val="ru-RU" w:eastAsia="ru-RU"/>
        </w:rPr>
        <w:t xml:space="preserve"> - минимальное предложение из предложений по критерию оценки, сделанных участниками закупки;</w:t>
      </w:r>
    </w:p>
    <w:p w14:paraId="2DE21EDE"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К</w:t>
      </w:r>
      <w:proofErr w:type="spellStart"/>
      <w:r w:rsidRPr="00892478">
        <w:rPr>
          <w:rFonts w:ascii="Times New Roman" w:hAnsi="Times New Roman"/>
          <w:sz w:val="16"/>
          <w:szCs w:val="16"/>
          <w:vertAlign w:val="subscript"/>
          <w:lang w:eastAsia="ru-RU"/>
        </w:rPr>
        <w:t>i</w:t>
      </w:r>
      <w:proofErr w:type="spellEnd"/>
      <w:r w:rsidRPr="00892478">
        <w:rPr>
          <w:rFonts w:ascii="Times New Roman" w:hAnsi="Times New Roman"/>
          <w:sz w:val="24"/>
          <w:szCs w:val="24"/>
          <w:lang w:val="ru-RU" w:eastAsia="ru-RU"/>
        </w:rPr>
        <w:t xml:space="preserve"> - предложение участника закупки, заявка (предложение) которого оценивается.</w:t>
      </w:r>
    </w:p>
    <w:p w14:paraId="56C70935"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 xml:space="preserve">22.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при этом заказчиком в соответствии с </w:t>
      </w:r>
      <w:hyperlink w:anchor="p70" w:history="1">
        <w:r w:rsidRPr="00892478">
          <w:rPr>
            <w:rFonts w:ascii="Times New Roman" w:hAnsi="Times New Roman"/>
            <w:sz w:val="24"/>
            <w:szCs w:val="24"/>
            <w:lang w:val="ru-RU" w:eastAsia="ru-RU"/>
          </w:rPr>
          <w:t>абзацем вторым пункта 11</w:t>
        </w:r>
      </w:hyperlink>
      <w:r w:rsidRPr="00892478">
        <w:rPr>
          <w:rFonts w:ascii="Times New Roman" w:hAnsi="Times New Roman"/>
          <w:sz w:val="24"/>
          <w:szCs w:val="24"/>
          <w:lang w:val="ru-RU" w:eastAsia="ru-RU"/>
        </w:rPr>
        <w:t xml:space="preserve"> настоящих Правил установлено предельно необходимое минимальное значение, указанное в </w:t>
      </w:r>
      <w:hyperlink w:anchor="p70" w:history="1">
        <w:r w:rsidRPr="00892478">
          <w:rPr>
            <w:rFonts w:ascii="Times New Roman" w:hAnsi="Times New Roman"/>
            <w:sz w:val="24"/>
            <w:szCs w:val="24"/>
            <w:lang w:val="ru-RU" w:eastAsia="ru-RU"/>
          </w:rPr>
          <w:t>абзаце втором пункта 11</w:t>
        </w:r>
      </w:hyperlink>
      <w:r w:rsidRPr="00892478">
        <w:rPr>
          <w:rFonts w:ascii="Times New Roman" w:hAnsi="Times New Roman"/>
          <w:sz w:val="24"/>
          <w:szCs w:val="24"/>
          <w:lang w:val="ru-RU" w:eastAsia="ru-RU"/>
        </w:rPr>
        <w:t xml:space="preserve"> настоящих Правил, количество баллов, присуждаемых по критерию оценки (показателю) (НЦБ</w:t>
      </w:r>
      <w:proofErr w:type="spellStart"/>
      <w:r w:rsidRPr="00892478">
        <w:rPr>
          <w:rFonts w:ascii="Times New Roman" w:hAnsi="Times New Roman"/>
          <w:sz w:val="16"/>
          <w:szCs w:val="16"/>
          <w:vertAlign w:val="subscript"/>
          <w:lang w:eastAsia="ru-RU"/>
        </w:rPr>
        <w:t>i</w:t>
      </w:r>
      <w:proofErr w:type="spellEnd"/>
      <w:r w:rsidRPr="00892478">
        <w:rPr>
          <w:rFonts w:ascii="Times New Roman" w:hAnsi="Times New Roman"/>
          <w:sz w:val="24"/>
          <w:szCs w:val="24"/>
          <w:lang w:val="ru-RU" w:eastAsia="ru-RU"/>
        </w:rPr>
        <w:t>), определяется:</w:t>
      </w:r>
    </w:p>
    <w:p w14:paraId="2CB918F0"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а) в случае если К</w:t>
      </w:r>
      <w:proofErr w:type="gramStart"/>
      <w:r w:rsidRPr="00892478">
        <w:rPr>
          <w:rFonts w:ascii="Times New Roman" w:hAnsi="Times New Roman"/>
          <w:sz w:val="16"/>
          <w:szCs w:val="16"/>
          <w:vertAlign w:val="subscript"/>
          <w:lang w:eastAsia="ru-RU"/>
        </w:rPr>
        <w:t>min</w:t>
      </w:r>
      <w:r w:rsidRPr="00892478">
        <w:rPr>
          <w:rFonts w:ascii="Times New Roman" w:hAnsi="Times New Roman"/>
          <w:sz w:val="24"/>
          <w:szCs w:val="24"/>
          <w:lang w:val="ru-RU" w:eastAsia="ru-RU"/>
        </w:rPr>
        <w:t xml:space="preserve"> &gt;</w:t>
      </w:r>
      <w:proofErr w:type="gramEnd"/>
      <w:r w:rsidRPr="00892478">
        <w:rPr>
          <w:rFonts w:ascii="Times New Roman" w:hAnsi="Times New Roman"/>
          <w:sz w:val="24"/>
          <w:szCs w:val="24"/>
          <w:lang w:val="ru-RU" w:eastAsia="ru-RU"/>
        </w:rPr>
        <w:t xml:space="preserve"> </w:t>
      </w:r>
      <w:proofErr w:type="spellStart"/>
      <w:r w:rsidRPr="00892478">
        <w:rPr>
          <w:rFonts w:ascii="Times New Roman" w:hAnsi="Times New Roman"/>
          <w:sz w:val="24"/>
          <w:szCs w:val="24"/>
          <w:lang w:val="ru-RU" w:eastAsia="ru-RU"/>
        </w:rPr>
        <w:t>Кпред</w:t>
      </w:r>
      <w:proofErr w:type="spellEnd"/>
      <w:r w:rsidRPr="00892478">
        <w:rPr>
          <w:rFonts w:ascii="Times New Roman" w:hAnsi="Times New Roman"/>
          <w:sz w:val="24"/>
          <w:szCs w:val="24"/>
          <w:lang w:val="ru-RU" w:eastAsia="ru-RU"/>
        </w:rPr>
        <w:t>, - по формуле:</w:t>
      </w:r>
    </w:p>
    <w:p w14:paraId="53FE6B21"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eastAsia="ru-RU"/>
        </w:rPr>
        <w:t> </w:t>
      </w:r>
    </w:p>
    <w:p w14:paraId="6260B6D0" w14:textId="77777777" w:rsidR="004D7F2E" w:rsidRPr="00892478" w:rsidRDefault="004D7F2E" w:rsidP="004D7F2E">
      <w:pPr>
        <w:spacing w:after="0" w:line="240" w:lineRule="auto"/>
        <w:jc w:val="center"/>
        <w:rPr>
          <w:rFonts w:ascii="Verdana" w:hAnsi="Verdana"/>
          <w:sz w:val="21"/>
          <w:szCs w:val="21"/>
          <w:lang w:val="ru-RU" w:eastAsia="ru-RU"/>
        </w:rPr>
      </w:pPr>
      <w:r w:rsidRPr="00892478">
        <w:rPr>
          <w:rFonts w:ascii="Times New Roman" w:hAnsi="Times New Roman"/>
          <w:sz w:val="24"/>
          <w:szCs w:val="24"/>
          <w:lang w:val="ru-RU" w:eastAsia="ru-RU"/>
        </w:rPr>
        <w:t>НЦБ</w:t>
      </w:r>
      <w:proofErr w:type="spellStart"/>
      <w:r w:rsidRPr="00892478">
        <w:rPr>
          <w:rFonts w:ascii="Times New Roman" w:hAnsi="Times New Roman"/>
          <w:sz w:val="24"/>
          <w:szCs w:val="24"/>
          <w:lang w:eastAsia="ru-RU"/>
        </w:rPr>
        <w:t>i</w:t>
      </w:r>
      <w:proofErr w:type="spellEnd"/>
      <w:r w:rsidRPr="00892478">
        <w:rPr>
          <w:rFonts w:ascii="Times New Roman" w:hAnsi="Times New Roman"/>
          <w:sz w:val="24"/>
          <w:szCs w:val="24"/>
          <w:lang w:val="ru-RU" w:eastAsia="ru-RU"/>
        </w:rPr>
        <w:t xml:space="preserve"> = КЗ </w:t>
      </w:r>
      <w:r w:rsidRPr="00892478">
        <w:rPr>
          <w:rFonts w:ascii="Times New Roman" w:hAnsi="Times New Roman"/>
          <w:sz w:val="24"/>
          <w:szCs w:val="24"/>
          <w:lang w:eastAsia="ru-RU"/>
        </w:rPr>
        <w:t>x</w:t>
      </w:r>
      <w:r w:rsidRPr="00892478">
        <w:rPr>
          <w:rFonts w:ascii="Times New Roman" w:hAnsi="Times New Roman"/>
          <w:sz w:val="24"/>
          <w:szCs w:val="24"/>
          <w:lang w:val="ru-RU" w:eastAsia="ru-RU"/>
        </w:rPr>
        <w:t xml:space="preserve"> 100 </w:t>
      </w:r>
      <w:r w:rsidRPr="00892478">
        <w:rPr>
          <w:rFonts w:ascii="Times New Roman" w:hAnsi="Times New Roman"/>
          <w:sz w:val="24"/>
          <w:szCs w:val="24"/>
          <w:lang w:eastAsia="ru-RU"/>
        </w:rPr>
        <w:t>x</w:t>
      </w:r>
      <w:r w:rsidRPr="00892478">
        <w:rPr>
          <w:rFonts w:ascii="Times New Roman" w:hAnsi="Times New Roman"/>
          <w:sz w:val="24"/>
          <w:szCs w:val="24"/>
          <w:lang w:val="ru-RU" w:eastAsia="ru-RU"/>
        </w:rPr>
        <w:t xml:space="preserve"> (К</w:t>
      </w:r>
      <w:r w:rsidRPr="00892478">
        <w:rPr>
          <w:rFonts w:ascii="Times New Roman" w:hAnsi="Times New Roman"/>
          <w:sz w:val="24"/>
          <w:szCs w:val="24"/>
          <w:lang w:eastAsia="ru-RU"/>
        </w:rPr>
        <w:t>min</w:t>
      </w:r>
      <w:r w:rsidRPr="00892478">
        <w:rPr>
          <w:rFonts w:ascii="Times New Roman" w:hAnsi="Times New Roman"/>
          <w:sz w:val="24"/>
          <w:szCs w:val="24"/>
          <w:lang w:val="ru-RU" w:eastAsia="ru-RU"/>
        </w:rPr>
        <w:t xml:space="preserve"> / К</w:t>
      </w:r>
      <w:proofErr w:type="spellStart"/>
      <w:r w:rsidRPr="00892478">
        <w:rPr>
          <w:rFonts w:ascii="Times New Roman" w:hAnsi="Times New Roman"/>
          <w:sz w:val="24"/>
          <w:szCs w:val="24"/>
          <w:lang w:eastAsia="ru-RU"/>
        </w:rPr>
        <w:t>i</w:t>
      </w:r>
      <w:proofErr w:type="spellEnd"/>
      <w:r w:rsidRPr="00892478">
        <w:rPr>
          <w:rFonts w:ascii="Times New Roman" w:hAnsi="Times New Roman"/>
          <w:sz w:val="24"/>
          <w:szCs w:val="24"/>
          <w:lang w:val="ru-RU" w:eastAsia="ru-RU"/>
        </w:rPr>
        <w:t>);</w:t>
      </w:r>
    </w:p>
    <w:p w14:paraId="335243FF" w14:textId="77777777" w:rsidR="004D7F2E" w:rsidRPr="00892478" w:rsidRDefault="004D7F2E" w:rsidP="004D7F2E">
      <w:pPr>
        <w:spacing w:after="0" w:line="240" w:lineRule="auto"/>
        <w:jc w:val="center"/>
        <w:rPr>
          <w:rFonts w:ascii="Verdana" w:hAnsi="Verdana"/>
          <w:sz w:val="21"/>
          <w:szCs w:val="21"/>
          <w:lang w:val="ru-RU" w:eastAsia="ru-RU"/>
        </w:rPr>
      </w:pPr>
      <w:r w:rsidRPr="00892478">
        <w:rPr>
          <w:rFonts w:ascii="Times New Roman" w:hAnsi="Times New Roman"/>
          <w:sz w:val="24"/>
          <w:szCs w:val="24"/>
          <w:lang w:eastAsia="ru-RU"/>
        </w:rPr>
        <w:t> </w:t>
      </w:r>
    </w:p>
    <w:p w14:paraId="76075FD5"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б) в случае если К</w:t>
      </w:r>
      <w:r w:rsidRPr="00892478">
        <w:rPr>
          <w:rFonts w:ascii="Times New Roman" w:hAnsi="Times New Roman"/>
          <w:sz w:val="16"/>
          <w:szCs w:val="16"/>
          <w:vertAlign w:val="subscript"/>
          <w:lang w:eastAsia="ru-RU"/>
        </w:rPr>
        <w:t>min</w:t>
      </w:r>
      <w:r w:rsidRPr="00892478">
        <w:rPr>
          <w:rFonts w:ascii="Times New Roman" w:hAnsi="Times New Roman"/>
          <w:sz w:val="24"/>
          <w:szCs w:val="24"/>
          <w:lang w:val="ru-RU" w:eastAsia="ru-RU"/>
        </w:rPr>
        <w:t xml:space="preserve"> ≤ </w:t>
      </w:r>
      <w:proofErr w:type="spellStart"/>
      <w:r w:rsidRPr="00892478">
        <w:rPr>
          <w:rFonts w:ascii="Times New Roman" w:hAnsi="Times New Roman"/>
          <w:sz w:val="24"/>
          <w:szCs w:val="24"/>
          <w:lang w:val="ru-RU" w:eastAsia="ru-RU"/>
        </w:rPr>
        <w:t>Кпред</w:t>
      </w:r>
      <w:proofErr w:type="spellEnd"/>
      <w:r w:rsidRPr="00892478">
        <w:rPr>
          <w:rFonts w:ascii="Times New Roman" w:hAnsi="Times New Roman"/>
          <w:sz w:val="24"/>
          <w:szCs w:val="24"/>
          <w:lang w:val="ru-RU" w:eastAsia="ru-RU"/>
        </w:rPr>
        <w:t>, - по формуле:</w:t>
      </w:r>
    </w:p>
    <w:p w14:paraId="13F45230"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eastAsia="ru-RU"/>
        </w:rPr>
        <w:t> </w:t>
      </w:r>
    </w:p>
    <w:p w14:paraId="1F01ACD1" w14:textId="77777777" w:rsidR="004D7F2E" w:rsidRPr="00892478" w:rsidRDefault="004D7F2E" w:rsidP="004D7F2E">
      <w:pPr>
        <w:spacing w:after="0" w:line="240" w:lineRule="auto"/>
        <w:jc w:val="center"/>
        <w:rPr>
          <w:rFonts w:ascii="Verdana" w:hAnsi="Verdana"/>
          <w:sz w:val="21"/>
          <w:szCs w:val="21"/>
          <w:lang w:val="ru-RU" w:eastAsia="ru-RU"/>
        </w:rPr>
      </w:pPr>
      <w:r w:rsidRPr="00892478">
        <w:rPr>
          <w:rFonts w:ascii="Times New Roman" w:hAnsi="Times New Roman"/>
          <w:sz w:val="24"/>
          <w:szCs w:val="24"/>
          <w:lang w:val="ru-RU" w:eastAsia="ru-RU"/>
        </w:rPr>
        <w:t>НЦБ</w:t>
      </w:r>
      <w:proofErr w:type="spellStart"/>
      <w:r w:rsidRPr="00892478">
        <w:rPr>
          <w:rFonts w:ascii="Times New Roman" w:hAnsi="Times New Roman"/>
          <w:sz w:val="24"/>
          <w:szCs w:val="24"/>
          <w:lang w:eastAsia="ru-RU"/>
        </w:rPr>
        <w:t>i</w:t>
      </w:r>
      <w:proofErr w:type="spellEnd"/>
      <w:r w:rsidRPr="00892478">
        <w:rPr>
          <w:rFonts w:ascii="Times New Roman" w:hAnsi="Times New Roman"/>
          <w:sz w:val="24"/>
          <w:szCs w:val="24"/>
          <w:lang w:val="ru-RU" w:eastAsia="ru-RU"/>
        </w:rPr>
        <w:t xml:space="preserve"> = КЗ </w:t>
      </w:r>
      <w:r w:rsidRPr="00892478">
        <w:rPr>
          <w:rFonts w:ascii="Times New Roman" w:hAnsi="Times New Roman"/>
          <w:sz w:val="24"/>
          <w:szCs w:val="24"/>
          <w:lang w:eastAsia="ru-RU"/>
        </w:rPr>
        <w:t>x</w:t>
      </w:r>
      <w:r w:rsidRPr="00892478">
        <w:rPr>
          <w:rFonts w:ascii="Times New Roman" w:hAnsi="Times New Roman"/>
          <w:sz w:val="24"/>
          <w:szCs w:val="24"/>
          <w:lang w:val="ru-RU" w:eastAsia="ru-RU"/>
        </w:rPr>
        <w:t xml:space="preserve"> 100 </w:t>
      </w:r>
      <w:r w:rsidRPr="00892478">
        <w:rPr>
          <w:rFonts w:ascii="Times New Roman" w:hAnsi="Times New Roman"/>
          <w:sz w:val="24"/>
          <w:szCs w:val="24"/>
          <w:lang w:eastAsia="ru-RU"/>
        </w:rPr>
        <w:t>x</w:t>
      </w:r>
      <w:r w:rsidRPr="00892478">
        <w:rPr>
          <w:rFonts w:ascii="Times New Roman" w:hAnsi="Times New Roman"/>
          <w:sz w:val="24"/>
          <w:szCs w:val="24"/>
          <w:lang w:val="ru-RU" w:eastAsia="ru-RU"/>
        </w:rPr>
        <w:t xml:space="preserve"> (</w:t>
      </w:r>
      <w:proofErr w:type="spellStart"/>
      <w:r w:rsidRPr="00892478">
        <w:rPr>
          <w:rFonts w:ascii="Times New Roman" w:hAnsi="Times New Roman"/>
          <w:sz w:val="24"/>
          <w:szCs w:val="24"/>
          <w:lang w:val="ru-RU" w:eastAsia="ru-RU"/>
        </w:rPr>
        <w:t>Кпред</w:t>
      </w:r>
      <w:proofErr w:type="spellEnd"/>
      <w:r w:rsidRPr="00892478">
        <w:rPr>
          <w:rFonts w:ascii="Times New Roman" w:hAnsi="Times New Roman"/>
          <w:sz w:val="24"/>
          <w:szCs w:val="24"/>
          <w:lang w:val="ru-RU" w:eastAsia="ru-RU"/>
        </w:rPr>
        <w:t xml:space="preserve"> / К</w:t>
      </w:r>
      <w:proofErr w:type="spellStart"/>
      <w:r w:rsidRPr="00892478">
        <w:rPr>
          <w:rFonts w:ascii="Times New Roman" w:hAnsi="Times New Roman"/>
          <w:sz w:val="24"/>
          <w:szCs w:val="24"/>
          <w:lang w:eastAsia="ru-RU"/>
        </w:rPr>
        <w:t>i</w:t>
      </w:r>
      <w:proofErr w:type="spellEnd"/>
      <w:r w:rsidRPr="00892478">
        <w:rPr>
          <w:rFonts w:ascii="Times New Roman" w:hAnsi="Times New Roman"/>
          <w:sz w:val="24"/>
          <w:szCs w:val="24"/>
          <w:lang w:val="ru-RU" w:eastAsia="ru-RU"/>
        </w:rPr>
        <w:t>);</w:t>
      </w:r>
    </w:p>
    <w:p w14:paraId="1E4F9C4E" w14:textId="77777777" w:rsidR="004D7F2E" w:rsidRPr="00892478" w:rsidRDefault="004D7F2E" w:rsidP="004D7F2E">
      <w:pPr>
        <w:spacing w:after="0" w:line="240" w:lineRule="auto"/>
        <w:jc w:val="center"/>
        <w:rPr>
          <w:rFonts w:ascii="Verdana" w:hAnsi="Verdana"/>
          <w:sz w:val="21"/>
          <w:szCs w:val="21"/>
          <w:lang w:val="ru-RU" w:eastAsia="ru-RU"/>
        </w:rPr>
      </w:pPr>
      <w:r w:rsidRPr="00892478">
        <w:rPr>
          <w:rFonts w:ascii="Times New Roman" w:hAnsi="Times New Roman"/>
          <w:sz w:val="24"/>
          <w:szCs w:val="24"/>
          <w:lang w:eastAsia="ru-RU"/>
        </w:rPr>
        <w:t> </w:t>
      </w:r>
    </w:p>
    <w:p w14:paraId="6F2C0FA9"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при этом НЦБ</w:t>
      </w:r>
      <w:r w:rsidRPr="00892478">
        <w:rPr>
          <w:rFonts w:ascii="Times New Roman" w:hAnsi="Times New Roman"/>
          <w:sz w:val="16"/>
          <w:szCs w:val="16"/>
          <w:vertAlign w:val="subscript"/>
          <w:lang w:eastAsia="ru-RU"/>
        </w:rPr>
        <w:t>min</w:t>
      </w:r>
      <w:r w:rsidRPr="00892478">
        <w:rPr>
          <w:rFonts w:ascii="Times New Roman" w:hAnsi="Times New Roman"/>
          <w:sz w:val="24"/>
          <w:szCs w:val="24"/>
          <w:lang w:val="ru-RU" w:eastAsia="ru-RU"/>
        </w:rPr>
        <w:t xml:space="preserve"> = КЗ </w:t>
      </w:r>
      <w:r w:rsidRPr="00892478">
        <w:rPr>
          <w:rFonts w:ascii="Times New Roman" w:hAnsi="Times New Roman"/>
          <w:sz w:val="24"/>
          <w:szCs w:val="24"/>
          <w:lang w:eastAsia="ru-RU"/>
        </w:rPr>
        <w:t>x</w:t>
      </w:r>
      <w:r w:rsidRPr="00892478">
        <w:rPr>
          <w:rFonts w:ascii="Times New Roman" w:hAnsi="Times New Roman"/>
          <w:sz w:val="24"/>
          <w:szCs w:val="24"/>
          <w:lang w:val="ru-RU" w:eastAsia="ru-RU"/>
        </w:rPr>
        <w:t xml:space="preserve"> 100,</w:t>
      </w:r>
    </w:p>
    <w:p w14:paraId="0861B07F"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где:</w:t>
      </w:r>
    </w:p>
    <w:p w14:paraId="26BCB368"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КЗ - коэффициент значимости показателя. В случае если используется один показатель, КЗ = 1;</w:t>
      </w:r>
    </w:p>
    <w:p w14:paraId="303B6A42"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К</w:t>
      </w:r>
      <w:r w:rsidRPr="00892478">
        <w:rPr>
          <w:rFonts w:ascii="Times New Roman" w:hAnsi="Times New Roman"/>
          <w:sz w:val="16"/>
          <w:szCs w:val="16"/>
          <w:vertAlign w:val="subscript"/>
          <w:lang w:eastAsia="ru-RU"/>
        </w:rPr>
        <w:t>min</w:t>
      </w:r>
      <w:r w:rsidRPr="00892478">
        <w:rPr>
          <w:rFonts w:ascii="Times New Roman" w:hAnsi="Times New Roman"/>
          <w:sz w:val="24"/>
          <w:szCs w:val="24"/>
          <w:lang w:val="ru-RU" w:eastAsia="ru-RU"/>
        </w:rPr>
        <w:t xml:space="preserve"> - минимальное предложение из предложений по критерию оценки, сделанных участниками закупки;</w:t>
      </w:r>
    </w:p>
    <w:p w14:paraId="726838C5" w14:textId="77777777" w:rsidR="004D7F2E" w:rsidRPr="00892478" w:rsidRDefault="004D7F2E" w:rsidP="004D7F2E">
      <w:pPr>
        <w:spacing w:after="0" w:line="240" w:lineRule="auto"/>
        <w:ind w:firstLine="540"/>
        <w:jc w:val="both"/>
        <w:rPr>
          <w:rFonts w:ascii="Verdana" w:hAnsi="Verdana"/>
          <w:sz w:val="21"/>
          <w:szCs w:val="21"/>
          <w:lang w:val="ru-RU" w:eastAsia="ru-RU"/>
        </w:rPr>
      </w:pPr>
      <w:proofErr w:type="spellStart"/>
      <w:r w:rsidRPr="00892478">
        <w:rPr>
          <w:rFonts w:ascii="Times New Roman" w:hAnsi="Times New Roman"/>
          <w:sz w:val="24"/>
          <w:szCs w:val="24"/>
          <w:lang w:val="ru-RU" w:eastAsia="ru-RU"/>
        </w:rPr>
        <w:t>Кпред</w:t>
      </w:r>
      <w:proofErr w:type="spellEnd"/>
      <w:r w:rsidRPr="00892478">
        <w:rPr>
          <w:rFonts w:ascii="Times New Roman" w:hAnsi="Times New Roman"/>
          <w:sz w:val="24"/>
          <w:szCs w:val="24"/>
          <w:lang w:val="ru-RU" w:eastAsia="ru-RU"/>
        </w:rPr>
        <w:t xml:space="preserve"> - предельно необходимое заказчику значение характеристик, указанное в </w:t>
      </w:r>
      <w:hyperlink w:anchor="p70" w:history="1">
        <w:r w:rsidRPr="00892478">
          <w:rPr>
            <w:rFonts w:ascii="Times New Roman" w:hAnsi="Times New Roman"/>
            <w:sz w:val="24"/>
            <w:szCs w:val="24"/>
            <w:lang w:val="ru-RU" w:eastAsia="ru-RU"/>
          </w:rPr>
          <w:t>абзаце втором пункта 11</w:t>
        </w:r>
      </w:hyperlink>
      <w:r w:rsidRPr="00892478">
        <w:rPr>
          <w:rFonts w:ascii="Times New Roman" w:hAnsi="Times New Roman"/>
          <w:sz w:val="24"/>
          <w:szCs w:val="24"/>
          <w:lang w:val="ru-RU" w:eastAsia="ru-RU"/>
        </w:rPr>
        <w:t xml:space="preserve"> настоящих Правил;</w:t>
      </w:r>
    </w:p>
    <w:p w14:paraId="2356D2C2"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К</w:t>
      </w:r>
      <w:proofErr w:type="spellStart"/>
      <w:r w:rsidRPr="00892478">
        <w:rPr>
          <w:rFonts w:ascii="Times New Roman" w:hAnsi="Times New Roman"/>
          <w:sz w:val="16"/>
          <w:szCs w:val="16"/>
          <w:vertAlign w:val="subscript"/>
          <w:lang w:eastAsia="ru-RU"/>
        </w:rPr>
        <w:t>i</w:t>
      </w:r>
      <w:proofErr w:type="spellEnd"/>
      <w:r w:rsidRPr="00892478">
        <w:rPr>
          <w:rFonts w:ascii="Times New Roman" w:hAnsi="Times New Roman"/>
          <w:sz w:val="24"/>
          <w:szCs w:val="24"/>
          <w:lang w:val="ru-RU" w:eastAsia="ru-RU"/>
        </w:rPr>
        <w:t xml:space="preserve"> - предложение участника закупки, заявка (предложение) которого оценивается;</w:t>
      </w:r>
    </w:p>
    <w:p w14:paraId="54E01340"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НЦБ</w:t>
      </w:r>
      <w:r w:rsidRPr="00892478">
        <w:rPr>
          <w:rFonts w:ascii="Times New Roman" w:hAnsi="Times New Roman"/>
          <w:sz w:val="16"/>
          <w:szCs w:val="16"/>
          <w:vertAlign w:val="subscript"/>
          <w:lang w:eastAsia="ru-RU"/>
        </w:rPr>
        <w:t>min</w:t>
      </w:r>
      <w:r w:rsidRPr="00892478">
        <w:rPr>
          <w:rFonts w:ascii="Times New Roman" w:hAnsi="Times New Roman"/>
          <w:sz w:val="24"/>
          <w:szCs w:val="24"/>
          <w:lang w:val="ru-RU" w:eastAsia="ru-RU"/>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14:paraId="334F4FA0"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lastRenderedPageBreak/>
        <w:t xml:space="preserve">23. 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 </w:t>
      </w:r>
      <w:hyperlink w:anchor="p156" w:history="1">
        <w:r w:rsidRPr="00892478">
          <w:rPr>
            <w:rFonts w:ascii="Times New Roman" w:hAnsi="Times New Roman"/>
            <w:sz w:val="24"/>
            <w:szCs w:val="24"/>
            <w:lang w:val="ru-RU" w:eastAsia="ru-RU"/>
          </w:rPr>
          <w:t>пунктом 24</w:t>
        </w:r>
      </w:hyperlink>
      <w:r w:rsidRPr="00892478">
        <w:rPr>
          <w:rFonts w:ascii="Times New Roman" w:hAnsi="Times New Roman"/>
          <w:sz w:val="24"/>
          <w:szCs w:val="24"/>
          <w:lang w:val="ru-RU" w:eastAsia="ru-RU"/>
        </w:rPr>
        <w:t xml:space="preserve"> настоящих Правил, количество баллов, присуждаемых по критерию оценки (показателю) (НЦБ</w:t>
      </w:r>
      <w:proofErr w:type="spellStart"/>
      <w:r w:rsidRPr="00892478">
        <w:rPr>
          <w:rFonts w:ascii="Times New Roman" w:hAnsi="Times New Roman"/>
          <w:sz w:val="16"/>
          <w:szCs w:val="16"/>
          <w:vertAlign w:val="subscript"/>
          <w:lang w:eastAsia="ru-RU"/>
        </w:rPr>
        <w:t>i</w:t>
      </w:r>
      <w:proofErr w:type="spellEnd"/>
      <w:r w:rsidRPr="00892478">
        <w:rPr>
          <w:rFonts w:ascii="Times New Roman" w:hAnsi="Times New Roman"/>
          <w:sz w:val="24"/>
          <w:szCs w:val="24"/>
          <w:lang w:val="ru-RU" w:eastAsia="ru-RU"/>
        </w:rPr>
        <w:t>), определяется по формуле:</w:t>
      </w:r>
    </w:p>
    <w:p w14:paraId="04AE6AA5"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eastAsia="ru-RU"/>
        </w:rPr>
        <w:t> </w:t>
      </w:r>
    </w:p>
    <w:p w14:paraId="323DF44A" w14:textId="77777777" w:rsidR="004D7F2E" w:rsidRPr="00892478" w:rsidRDefault="004D7F2E" w:rsidP="004D7F2E">
      <w:pPr>
        <w:spacing w:after="0" w:line="240" w:lineRule="auto"/>
        <w:jc w:val="center"/>
        <w:rPr>
          <w:rFonts w:ascii="Verdana" w:hAnsi="Verdana"/>
          <w:sz w:val="21"/>
          <w:szCs w:val="21"/>
          <w:lang w:val="ru-RU" w:eastAsia="ru-RU"/>
        </w:rPr>
      </w:pPr>
      <w:r w:rsidRPr="00892478">
        <w:rPr>
          <w:rFonts w:ascii="Times New Roman" w:hAnsi="Times New Roman"/>
          <w:sz w:val="24"/>
          <w:szCs w:val="24"/>
          <w:lang w:val="ru-RU" w:eastAsia="ru-RU"/>
        </w:rPr>
        <w:t>НЦБ</w:t>
      </w:r>
      <w:proofErr w:type="spellStart"/>
      <w:r w:rsidRPr="00892478">
        <w:rPr>
          <w:rFonts w:ascii="Times New Roman" w:hAnsi="Times New Roman"/>
          <w:sz w:val="24"/>
          <w:szCs w:val="24"/>
          <w:lang w:eastAsia="ru-RU"/>
        </w:rPr>
        <w:t>i</w:t>
      </w:r>
      <w:proofErr w:type="spellEnd"/>
      <w:r w:rsidRPr="00892478">
        <w:rPr>
          <w:rFonts w:ascii="Times New Roman" w:hAnsi="Times New Roman"/>
          <w:sz w:val="24"/>
          <w:szCs w:val="24"/>
          <w:lang w:val="ru-RU" w:eastAsia="ru-RU"/>
        </w:rPr>
        <w:t xml:space="preserve"> = КЗ </w:t>
      </w:r>
      <w:r w:rsidRPr="00892478">
        <w:rPr>
          <w:rFonts w:ascii="Times New Roman" w:hAnsi="Times New Roman"/>
          <w:sz w:val="24"/>
          <w:szCs w:val="24"/>
          <w:lang w:eastAsia="ru-RU"/>
        </w:rPr>
        <w:t>x</w:t>
      </w:r>
      <w:r w:rsidRPr="00892478">
        <w:rPr>
          <w:rFonts w:ascii="Times New Roman" w:hAnsi="Times New Roman"/>
          <w:sz w:val="24"/>
          <w:szCs w:val="24"/>
          <w:lang w:val="ru-RU" w:eastAsia="ru-RU"/>
        </w:rPr>
        <w:t xml:space="preserve"> 100 </w:t>
      </w:r>
      <w:r w:rsidRPr="00892478">
        <w:rPr>
          <w:rFonts w:ascii="Times New Roman" w:hAnsi="Times New Roman"/>
          <w:sz w:val="24"/>
          <w:szCs w:val="24"/>
          <w:lang w:eastAsia="ru-RU"/>
        </w:rPr>
        <w:t>x</w:t>
      </w:r>
      <w:r w:rsidRPr="00892478">
        <w:rPr>
          <w:rFonts w:ascii="Times New Roman" w:hAnsi="Times New Roman"/>
          <w:sz w:val="24"/>
          <w:szCs w:val="24"/>
          <w:lang w:val="ru-RU" w:eastAsia="ru-RU"/>
        </w:rPr>
        <w:t xml:space="preserve"> (К</w:t>
      </w:r>
      <w:proofErr w:type="spellStart"/>
      <w:r w:rsidRPr="00892478">
        <w:rPr>
          <w:rFonts w:ascii="Times New Roman" w:hAnsi="Times New Roman"/>
          <w:sz w:val="24"/>
          <w:szCs w:val="24"/>
          <w:lang w:eastAsia="ru-RU"/>
        </w:rPr>
        <w:t>i</w:t>
      </w:r>
      <w:proofErr w:type="spellEnd"/>
      <w:r w:rsidRPr="00892478">
        <w:rPr>
          <w:rFonts w:ascii="Times New Roman" w:hAnsi="Times New Roman"/>
          <w:sz w:val="24"/>
          <w:szCs w:val="24"/>
          <w:lang w:val="ru-RU" w:eastAsia="ru-RU"/>
        </w:rPr>
        <w:t xml:space="preserve"> / К</w:t>
      </w:r>
      <w:r w:rsidRPr="00892478">
        <w:rPr>
          <w:rFonts w:ascii="Times New Roman" w:hAnsi="Times New Roman"/>
          <w:sz w:val="24"/>
          <w:szCs w:val="24"/>
          <w:lang w:eastAsia="ru-RU"/>
        </w:rPr>
        <w:t>max</w:t>
      </w:r>
      <w:r w:rsidRPr="00892478">
        <w:rPr>
          <w:rFonts w:ascii="Times New Roman" w:hAnsi="Times New Roman"/>
          <w:sz w:val="24"/>
          <w:szCs w:val="24"/>
          <w:lang w:val="ru-RU" w:eastAsia="ru-RU"/>
        </w:rPr>
        <w:t>),</w:t>
      </w:r>
    </w:p>
    <w:p w14:paraId="0DD18524"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eastAsia="ru-RU"/>
        </w:rPr>
        <w:t> </w:t>
      </w:r>
    </w:p>
    <w:p w14:paraId="39ED69C8"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где:</w:t>
      </w:r>
    </w:p>
    <w:p w14:paraId="63FFDDDE"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КЗ - коэффициент значимости показателя.</w:t>
      </w:r>
    </w:p>
    <w:p w14:paraId="69EF8109"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В случае если используется один показатель, КЗ = 1;</w:t>
      </w:r>
    </w:p>
    <w:p w14:paraId="24362BFC"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К</w:t>
      </w:r>
      <w:proofErr w:type="spellStart"/>
      <w:r w:rsidRPr="00892478">
        <w:rPr>
          <w:rFonts w:ascii="Times New Roman" w:hAnsi="Times New Roman"/>
          <w:sz w:val="16"/>
          <w:szCs w:val="16"/>
          <w:vertAlign w:val="subscript"/>
          <w:lang w:eastAsia="ru-RU"/>
        </w:rPr>
        <w:t>i</w:t>
      </w:r>
      <w:proofErr w:type="spellEnd"/>
      <w:r w:rsidRPr="00892478">
        <w:rPr>
          <w:rFonts w:ascii="Times New Roman" w:hAnsi="Times New Roman"/>
          <w:sz w:val="24"/>
          <w:szCs w:val="24"/>
          <w:lang w:val="ru-RU" w:eastAsia="ru-RU"/>
        </w:rPr>
        <w:t xml:space="preserve"> - предложение участника закупки, заявка (предложение) которого оценивается;</w:t>
      </w:r>
    </w:p>
    <w:p w14:paraId="4D4223BC"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К</w:t>
      </w:r>
      <w:r w:rsidRPr="00892478">
        <w:rPr>
          <w:rFonts w:ascii="Times New Roman" w:hAnsi="Times New Roman"/>
          <w:sz w:val="16"/>
          <w:szCs w:val="16"/>
          <w:vertAlign w:val="subscript"/>
          <w:lang w:eastAsia="ru-RU"/>
        </w:rPr>
        <w:t>max</w:t>
      </w:r>
      <w:r w:rsidRPr="00892478">
        <w:rPr>
          <w:rFonts w:ascii="Times New Roman" w:hAnsi="Times New Roman"/>
          <w:sz w:val="24"/>
          <w:szCs w:val="24"/>
          <w:lang w:val="ru-RU" w:eastAsia="ru-RU"/>
        </w:rPr>
        <w:t xml:space="preserve"> - максимальное предложение из предложений по критерию оценки, сделанных участниками закупки.</w:t>
      </w:r>
    </w:p>
    <w:p w14:paraId="7D61BE2E" w14:textId="77777777" w:rsidR="004D7F2E" w:rsidRPr="00892478" w:rsidRDefault="004D7F2E" w:rsidP="004D7F2E">
      <w:pPr>
        <w:spacing w:after="0" w:line="240" w:lineRule="auto"/>
        <w:ind w:firstLine="540"/>
        <w:jc w:val="both"/>
        <w:rPr>
          <w:rFonts w:ascii="Verdana" w:hAnsi="Verdana"/>
          <w:sz w:val="21"/>
          <w:szCs w:val="21"/>
          <w:lang w:val="ru-RU" w:eastAsia="ru-RU"/>
        </w:rPr>
      </w:pPr>
      <w:bookmarkStart w:id="30" w:name="p156"/>
      <w:bookmarkEnd w:id="30"/>
      <w:r w:rsidRPr="00892478">
        <w:rPr>
          <w:rFonts w:ascii="Times New Roman" w:hAnsi="Times New Roman"/>
          <w:sz w:val="24"/>
          <w:szCs w:val="24"/>
          <w:lang w:val="ru-RU" w:eastAsia="ru-RU"/>
        </w:rPr>
        <w:t xml:space="preserve">24. 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w:t>
      </w:r>
      <w:hyperlink w:anchor="p70" w:history="1">
        <w:r w:rsidRPr="00892478">
          <w:rPr>
            <w:rFonts w:ascii="Times New Roman" w:hAnsi="Times New Roman"/>
            <w:sz w:val="24"/>
            <w:szCs w:val="24"/>
            <w:lang w:val="ru-RU" w:eastAsia="ru-RU"/>
          </w:rPr>
          <w:t>абзацем вторым пункта 11</w:t>
        </w:r>
      </w:hyperlink>
      <w:r w:rsidRPr="00892478">
        <w:rPr>
          <w:rFonts w:ascii="Times New Roman" w:hAnsi="Times New Roman"/>
          <w:sz w:val="24"/>
          <w:szCs w:val="24"/>
          <w:lang w:val="ru-RU" w:eastAsia="ru-RU"/>
        </w:rPr>
        <w:t xml:space="preserve"> настоящих Правил установлено предельно необходимое максимальное значение, указанное в </w:t>
      </w:r>
      <w:hyperlink w:anchor="p70" w:history="1">
        <w:r w:rsidRPr="00892478">
          <w:rPr>
            <w:rFonts w:ascii="Times New Roman" w:hAnsi="Times New Roman"/>
            <w:sz w:val="24"/>
            <w:szCs w:val="24"/>
            <w:lang w:val="ru-RU" w:eastAsia="ru-RU"/>
          </w:rPr>
          <w:t>абзаце втором пункта 11</w:t>
        </w:r>
      </w:hyperlink>
      <w:r w:rsidRPr="00892478">
        <w:rPr>
          <w:rFonts w:ascii="Times New Roman" w:hAnsi="Times New Roman"/>
          <w:sz w:val="24"/>
          <w:szCs w:val="24"/>
          <w:lang w:val="ru-RU" w:eastAsia="ru-RU"/>
        </w:rPr>
        <w:t xml:space="preserve"> настоящих Правил, количество баллов, присуждаемых по критерию оценки (показателю) (НЦБ</w:t>
      </w:r>
      <w:proofErr w:type="spellStart"/>
      <w:r w:rsidRPr="00892478">
        <w:rPr>
          <w:rFonts w:ascii="Times New Roman" w:hAnsi="Times New Roman"/>
          <w:sz w:val="16"/>
          <w:szCs w:val="16"/>
          <w:vertAlign w:val="subscript"/>
          <w:lang w:eastAsia="ru-RU"/>
        </w:rPr>
        <w:t>i</w:t>
      </w:r>
      <w:proofErr w:type="spellEnd"/>
      <w:r w:rsidRPr="00892478">
        <w:rPr>
          <w:rFonts w:ascii="Times New Roman" w:hAnsi="Times New Roman"/>
          <w:sz w:val="24"/>
          <w:szCs w:val="24"/>
          <w:lang w:val="ru-RU" w:eastAsia="ru-RU"/>
        </w:rPr>
        <w:t>), определяется:</w:t>
      </w:r>
    </w:p>
    <w:p w14:paraId="29C9F794"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а) в случае если К</w:t>
      </w:r>
      <w:r w:rsidRPr="00892478">
        <w:rPr>
          <w:rFonts w:ascii="Times New Roman" w:hAnsi="Times New Roman"/>
          <w:sz w:val="16"/>
          <w:szCs w:val="16"/>
          <w:vertAlign w:val="subscript"/>
          <w:lang w:eastAsia="ru-RU"/>
        </w:rPr>
        <w:t>max</w:t>
      </w:r>
      <w:r w:rsidRPr="00892478">
        <w:rPr>
          <w:rFonts w:ascii="Times New Roman" w:hAnsi="Times New Roman"/>
          <w:sz w:val="24"/>
          <w:szCs w:val="24"/>
          <w:lang w:val="ru-RU" w:eastAsia="ru-RU"/>
        </w:rPr>
        <w:t xml:space="preserve"> </w:t>
      </w:r>
      <w:proofErr w:type="gramStart"/>
      <w:r w:rsidRPr="00892478">
        <w:rPr>
          <w:rFonts w:ascii="Times New Roman" w:hAnsi="Times New Roman"/>
          <w:sz w:val="24"/>
          <w:szCs w:val="24"/>
          <w:lang w:val="ru-RU" w:eastAsia="ru-RU"/>
        </w:rPr>
        <w:t xml:space="preserve">&lt; </w:t>
      </w:r>
      <w:proofErr w:type="spellStart"/>
      <w:r w:rsidRPr="00892478">
        <w:rPr>
          <w:rFonts w:ascii="Times New Roman" w:hAnsi="Times New Roman"/>
          <w:sz w:val="24"/>
          <w:szCs w:val="24"/>
          <w:lang w:val="ru-RU" w:eastAsia="ru-RU"/>
        </w:rPr>
        <w:t>Кпред</w:t>
      </w:r>
      <w:proofErr w:type="spellEnd"/>
      <w:proofErr w:type="gramEnd"/>
      <w:r w:rsidRPr="00892478">
        <w:rPr>
          <w:rFonts w:ascii="Times New Roman" w:hAnsi="Times New Roman"/>
          <w:sz w:val="24"/>
          <w:szCs w:val="24"/>
          <w:lang w:val="ru-RU" w:eastAsia="ru-RU"/>
        </w:rPr>
        <w:t>, - по формуле:</w:t>
      </w:r>
    </w:p>
    <w:p w14:paraId="442BAED3"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eastAsia="ru-RU"/>
        </w:rPr>
        <w:t> </w:t>
      </w:r>
    </w:p>
    <w:p w14:paraId="5ADEA81F" w14:textId="77777777" w:rsidR="004D7F2E" w:rsidRPr="00892478" w:rsidRDefault="004D7F2E" w:rsidP="004D7F2E">
      <w:pPr>
        <w:spacing w:after="0" w:line="240" w:lineRule="auto"/>
        <w:jc w:val="center"/>
        <w:rPr>
          <w:rFonts w:ascii="Verdana" w:hAnsi="Verdana"/>
          <w:sz w:val="21"/>
          <w:szCs w:val="21"/>
          <w:lang w:val="ru-RU" w:eastAsia="ru-RU"/>
        </w:rPr>
      </w:pPr>
      <w:r w:rsidRPr="00892478">
        <w:rPr>
          <w:rFonts w:ascii="Times New Roman" w:hAnsi="Times New Roman"/>
          <w:sz w:val="24"/>
          <w:szCs w:val="24"/>
          <w:lang w:val="ru-RU" w:eastAsia="ru-RU"/>
        </w:rPr>
        <w:t>НЦБ</w:t>
      </w:r>
      <w:proofErr w:type="spellStart"/>
      <w:r w:rsidRPr="00892478">
        <w:rPr>
          <w:rFonts w:ascii="Times New Roman" w:hAnsi="Times New Roman"/>
          <w:sz w:val="24"/>
          <w:szCs w:val="24"/>
          <w:lang w:eastAsia="ru-RU"/>
        </w:rPr>
        <w:t>i</w:t>
      </w:r>
      <w:proofErr w:type="spellEnd"/>
      <w:r w:rsidRPr="00892478">
        <w:rPr>
          <w:rFonts w:ascii="Times New Roman" w:hAnsi="Times New Roman"/>
          <w:sz w:val="24"/>
          <w:szCs w:val="24"/>
          <w:lang w:val="ru-RU" w:eastAsia="ru-RU"/>
        </w:rPr>
        <w:t xml:space="preserve"> = КЗ </w:t>
      </w:r>
      <w:r w:rsidRPr="00892478">
        <w:rPr>
          <w:rFonts w:ascii="Times New Roman" w:hAnsi="Times New Roman"/>
          <w:sz w:val="24"/>
          <w:szCs w:val="24"/>
          <w:lang w:eastAsia="ru-RU"/>
        </w:rPr>
        <w:t>x</w:t>
      </w:r>
      <w:r w:rsidRPr="00892478">
        <w:rPr>
          <w:rFonts w:ascii="Times New Roman" w:hAnsi="Times New Roman"/>
          <w:sz w:val="24"/>
          <w:szCs w:val="24"/>
          <w:lang w:val="ru-RU" w:eastAsia="ru-RU"/>
        </w:rPr>
        <w:t xml:space="preserve"> 100 </w:t>
      </w:r>
      <w:r w:rsidRPr="00892478">
        <w:rPr>
          <w:rFonts w:ascii="Times New Roman" w:hAnsi="Times New Roman"/>
          <w:sz w:val="24"/>
          <w:szCs w:val="24"/>
          <w:lang w:eastAsia="ru-RU"/>
        </w:rPr>
        <w:t>x</w:t>
      </w:r>
      <w:r w:rsidRPr="00892478">
        <w:rPr>
          <w:rFonts w:ascii="Times New Roman" w:hAnsi="Times New Roman"/>
          <w:sz w:val="24"/>
          <w:szCs w:val="24"/>
          <w:lang w:val="ru-RU" w:eastAsia="ru-RU"/>
        </w:rPr>
        <w:t xml:space="preserve"> (К</w:t>
      </w:r>
      <w:proofErr w:type="spellStart"/>
      <w:r w:rsidRPr="00892478">
        <w:rPr>
          <w:rFonts w:ascii="Times New Roman" w:hAnsi="Times New Roman"/>
          <w:sz w:val="24"/>
          <w:szCs w:val="24"/>
          <w:lang w:eastAsia="ru-RU"/>
        </w:rPr>
        <w:t>i</w:t>
      </w:r>
      <w:proofErr w:type="spellEnd"/>
      <w:r w:rsidRPr="00892478">
        <w:rPr>
          <w:rFonts w:ascii="Times New Roman" w:hAnsi="Times New Roman"/>
          <w:sz w:val="24"/>
          <w:szCs w:val="24"/>
          <w:lang w:val="ru-RU" w:eastAsia="ru-RU"/>
        </w:rPr>
        <w:t xml:space="preserve"> / К</w:t>
      </w:r>
      <w:r w:rsidRPr="00892478">
        <w:rPr>
          <w:rFonts w:ascii="Times New Roman" w:hAnsi="Times New Roman"/>
          <w:sz w:val="24"/>
          <w:szCs w:val="24"/>
          <w:lang w:eastAsia="ru-RU"/>
        </w:rPr>
        <w:t>max</w:t>
      </w:r>
      <w:r w:rsidRPr="00892478">
        <w:rPr>
          <w:rFonts w:ascii="Times New Roman" w:hAnsi="Times New Roman"/>
          <w:sz w:val="24"/>
          <w:szCs w:val="24"/>
          <w:lang w:val="ru-RU" w:eastAsia="ru-RU"/>
        </w:rPr>
        <w:t>);</w:t>
      </w:r>
    </w:p>
    <w:p w14:paraId="2AE49471"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eastAsia="ru-RU"/>
        </w:rPr>
        <w:t> </w:t>
      </w:r>
    </w:p>
    <w:p w14:paraId="1E1F6B19"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б) в случае если К</w:t>
      </w:r>
      <w:r w:rsidRPr="00892478">
        <w:rPr>
          <w:rFonts w:ascii="Times New Roman" w:hAnsi="Times New Roman"/>
          <w:sz w:val="16"/>
          <w:szCs w:val="16"/>
          <w:vertAlign w:val="subscript"/>
          <w:lang w:eastAsia="ru-RU"/>
        </w:rPr>
        <w:t>max</w:t>
      </w:r>
      <w:r w:rsidRPr="00892478">
        <w:rPr>
          <w:rFonts w:ascii="Times New Roman" w:hAnsi="Times New Roman"/>
          <w:sz w:val="24"/>
          <w:szCs w:val="24"/>
          <w:lang w:val="ru-RU" w:eastAsia="ru-RU"/>
        </w:rPr>
        <w:t xml:space="preserve"> ≥ </w:t>
      </w:r>
      <w:proofErr w:type="spellStart"/>
      <w:r w:rsidRPr="00892478">
        <w:rPr>
          <w:rFonts w:ascii="Times New Roman" w:hAnsi="Times New Roman"/>
          <w:sz w:val="24"/>
          <w:szCs w:val="24"/>
          <w:lang w:val="ru-RU" w:eastAsia="ru-RU"/>
        </w:rPr>
        <w:t>Кпред</w:t>
      </w:r>
      <w:proofErr w:type="spellEnd"/>
      <w:r w:rsidRPr="00892478">
        <w:rPr>
          <w:rFonts w:ascii="Times New Roman" w:hAnsi="Times New Roman"/>
          <w:sz w:val="24"/>
          <w:szCs w:val="24"/>
          <w:lang w:val="ru-RU" w:eastAsia="ru-RU"/>
        </w:rPr>
        <w:t>, - по формуле:</w:t>
      </w:r>
    </w:p>
    <w:p w14:paraId="365C72D4"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eastAsia="ru-RU"/>
        </w:rPr>
        <w:t> </w:t>
      </w:r>
    </w:p>
    <w:p w14:paraId="13ADF334" w14:textId="77777777" w:rsidR="004D7F2E" w:rsidRPr="00892478" w:rsidRDefault="004D7F2E" w:rsidP="004D7F2E">
      <w:pPr>
        <w:spacing w:after="0" w:line="240" w:lineRule="auto"/>
        <w:jc w:val="center"/>
        <w:rPr>
          <w:rFonts w:ascii="Verdana" w:hAnsi="Verdana"/>
          <w:sz w:val="21"/>
          <w:szCs w:val="21"/>
          <w:lang w:val="ru-RU" w:eastAsia="ru-RU"/>
        </w:rPr>
      </w:pPr>
      <w:r w:rsidRPr="00892478">
        <w:rPr>
          <w:rFonts w:ascii="Times New Roman" w:hAnsi="Times New Roman"/>
          <w:sz w:val="24"/>
          <w:szCs w:val="24"/>
          <w:lang w:val="ru-RU" w:eastAsia="ru-RU"/>
        </w:rPr>
        <w:t>НЦБ</w:t>
      </w:r>
      <w:proofErr w:type="spellStart"/>
      <w:r w:rsidRPr="00892478">
        <w:rPr>
          <w:rFonts w:ascii="Times New Roman" w:hAnsi="Times New Roman"/>
          <w:sz w:val="24"/>
          <w:szCs w:val="24"/>
          <w:lang w:eastAsia="ru-RU"/>
        </w:rPr>
        <w:t>i</w:t>
      </w:r>
      <w:proofErr w:type="spellEnd"/>
      <w:r w:rsidRPr="00892478">
        <w:rPr>
          <w:rFonts w:ascii="Times New Roman" w:hAnsi="Times New Roman"/>
          <w:sz w:val="24"/>
          <w:szCs w:val="24"/>
          <w:lang w:val="ru-RU" w:eastAsia="ru-RU"/>
        </w:rPr>
        <w:t xml:space="preserve"> = КЗ </w:t>
      </w:r>
      <w:r w:rsidRPr="00892478">
        <w:rPr>
          <w:rFonts w:ascii="Times New Roman" w:hAnsi="Times New Roman"/>
          <w:sz w:val="24"/>
          <w:szCs w:val="24"/>
          <w:lang w:eastAsia="ru-RU"/>
        </w:rPr>
        <w:t>x</w:t>
      </w:r>
      <w:r w:rsidRPr="00892478">
        <w:rPr>
          <w:rFonts w:ascii="Times New Roman" w:hAnsi="Times New Roman"/>
          <w:sz w:val="24"/>
          <w:szCs w:val="24"/>
          <w:lang w:val="ru-RU" w:eastAsia="ru-RU"/>
        </w:rPr>
        <w:t xml:space="preserve"> 100 </w:t>
      </w:r>
      <w:r w:rsidRPr="00892478">
        <w:rPr>
          <w:rFonts w:ascii="Times New Roman" w:hAnsi="Times New Roman"/>
          <w:sz w:val="24"/>
          <w:szCs w:val="24"/>
          <w:lang w:eastAsia="ru-RU"/>
        </w:rPr>
        <w:t>x</w:t>
      </w:r>
      <w:r w:rsidRPr="00892478">
        <w:rPr>
          <w:rFonts w:ascii="Times New Roman" w:hAnsi="Times New Roman"/>
          <w:sz w:val="24"/>
          <w:szCs w:val="24"/>
          <w:lang w:val="ru-RU" w:eastAsia="ru-RU"/>
        </w:rPr>
        <w:t xml:space="preserve"> (К</w:t>
      </w:r>
      <w:proofErr w:type="spellStart"/>
      <w:r w:rsidRPr="00892478">
        <w:rPr>
          <w:rFonts w:ascii="Times New Roman" w:hAnsi="Times New Roman"/>
          <w:sz w:val="24"/>
          <w:szCs w:val="24"/>
          <w:lang w:eastAsia="ru-RU"/>
        </w:rPr>
        <w:t>i</w:t>
      </w:r>
      <w:proofErr w:type="spellEnd"/>
      <w:r w:rsidRPr="00892478">
        <w:rPr>
          <w:rFonts w:ascii="Times New Roman" w:hAnsi="Times New Roman"/>
          <w:sz w:val="24"/>
          <w:szCs w:val="24"/>
          <w:lang w:val="ru-RU" w:eastAsia="ru-RU"/>
        </w:rPr>
        <w:t xml:space="preserve"> / </w:t>
      </w:r>
      <w:proofErr w:type="spellStart"/>
      <w:r w:rsidRPr="00892478">
        <w:rPr>
          <w:rFonts w:ascii="Times New Roman" w:hAnsi="Times New Roman"/>
          <w:sz w:val="24"/>
          <w:szCs w:val="24"/>
          <w:lang w:val="ru-RU" w:eastAsia="ru-RU"/>
        </w:rPr>
        <w:t>Кпред</w:t>
      </w:r>
      <w:proofErr w:type="spellEnd"/>
      <w:r w:rsidRPr="00892478">
        <w:rPr>
          <w:rFonts w:ascii="Times New Roman" w:hAnsi="Times New Roman"/>
          <w:sz w:val="24"/>
          <w:szCs w:val="24"/>
          <w:lang w:val="ru-RU" w:eastAsia="ru-RU"/>
        </w:rPr>
        <w:t>);</w:t>
      </w:r>
    </w:p>
    <w:p w14:paraId="1357D09C"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eastAsia="ru-RU"/>
        </w:rPr>
        <w:t> </w:t>
      </w:r>
    </w:p>
    <w:p w14:paraId="2AEAA56C"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при этом НЦБ</w:t>
      </w:r>
      <w:r w:rsidRPr="00892478">
        <w:rPr>
          <w:rFonts w:ascii="Times New Roman" w:hAnsi="Times New Roman"/>
          <w:sz w:val="16"/>
          <w:szCs w:val="16"/>
          <w:vertAlign w:val="subscript"/>
          <w:lang w:eastAsia="ru-RU"/>
        </w:rPr>
        <w:t>max</w:t>
      </w:r>
      <w:r w:rsidRPr="00892478">
        <w:rPr>
          <w:rFonts w:ascii="Times New Roman" w:hAnsi="Times New Roman"/>
          <w:sz w:val="24"/>
          <w:szCs w:val="24"/>
          <w:lang w:val="ru-RU" w:eastAsia="ru-RU"/>
        </w:rPr>
        <w:t xml:space="preserve"> = КЗ </w:t>
      </w:r>
      <w:r w:rsidRPr="00892478">
        <w:rPr>
          <w:rFonts w:ascii="Times New Roman" w:hAnsi="Times New Roman"/>
          <w:sz w:val="24"/>
          <w:szCs w:val="24"/>
          <w:lang w:eastAsia="ru-RU"/>
        </w:rPr>
        <w:t>x</w:t>
      </w:r>
      <w:r w:rsidRPr="00892478">
        <w:rPr>
          <w:rFonts w:ascii="Times New Roman" w:hAnsi="Times New Roman"/>
          <w:sz w:val="24"/>
          <w:szCs w:val="24"/>
          <w:lang w:val="ru-RU" w:eastAsia="ru-RU"/>
        </w:rPr>
        <w:t xml:space="preserve"> 100,</w:t>
      </w:r>
    </w:p>
    <w:p w14:paraId="06D8F548"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где:</w:t>
      </w:r>
    </w:p>
    <w:p w14:paraId="4C4684DA"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КЗ - коэффициент значимости показателя. В случае если используется один показатель, КЗ = 1;</w:t>
      </w:r>
    </w:p>
    <w:p w14:paraId="486373CA"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К</w:t>
      </w:r>
      <w:proofErr w:type="spellStart"/>
      <w:r w:rsidRPr="00892478">
        <w:rPr>
          <w:rFonts w:ascii="Times New Roman" w:hAnsi="Times New Roman"/>
          <w:sz w:val="16"/>
          <w:szCs w:val="16"/>
          <w:vertAlign w:val="subscript"/>
          <w:lang w:eastAsia="ru-RU"/>
        </w:rPr>
        <w:t>i</w:t>
      </w:r>
      <w:proofErr w:type="spellEnd"/>
      <w:r w:rsidRPr="00892478">
        <w:rPr>
          <w:rFonts w:ascii="Times New Roman" w:hAnsi="Times New Roman"/>
          <w:sz w:val="24"/>
          <w:szCs w:val="24"/>
          <w:lang w:val="ru-RU" w:eastAsia="ru-RU"/>
        </w:rPr>
        <w:t xml:space="preserve"> - предложение участника закупки, заявка (предложение) которого оценивается;</w:t>
      </w:r>
    </w:p>
    <w:p w14:paraId="2A5DE8FF"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К</w:t>
      </w:r>
      <w:r w:rsidRPr="00892478">
        <w:rPr>
          <w:rFonts w:ascii="Times New Roman" w:hAnsi="Times New Roman"/>
          <w:sz w:val="16"/>
          <w:szCs w:val="16"/>
          <w:vertAlign w:val="subscript"/>
          <w:lang w:eastAsia="ru-RU"/>
        </w:rPr>
        <w:t>max</w:t>
      </w:r>
      <w:r w:rsidRPr="00892478">
        <w:rPr>
          <w:rFonts w:ascii="Times New Roman" w:hAnsi="Times New Roman"/>
          <w:sz w:val="24"/>
          <w:szCs w:val="24"/>
          <w:lang w:val="ru-RU" w:eastAsia="ru-RU"/>
        </w:rPr>
        <w:t xml:space="preserve"> - максимальное предложение из предложений по критерию оценки, сделанных участниками закупки;</w:t>
      </w:r>
    </w:p>
    <w:p w14:paraId="6FC04597" w14:textId="77777777" w:rsidR="004D7F2E" w:rsidRPr="00892478" w:rsidRDefault="004D7F2E" w:rsidP="004D7F2E">
      <w:pPr>
        <w:spacing w:after="0" w:line="240" w:lineRule="auto"/>
        <w:ind w:firstLine="540"/>
        <w:jc w:val="both"/>
        <w:rPr>
          <w:rFonts w:ascii="Verdana" w:hAnsi="Verdana"/>
          <w:sz w:val="21"/>
          <w:szCs w:val="21"/>
          <w:lang w:val="ru-RU" w:eastAsia="ru-RU"/>
        </w:rPr>
      </w:pPr>
      <w:proofErr w:type="spellStart"/>
      <w:r w:rsidRPr="00892478">
        <w:rPr>
          <w:rFonts w:ascii="Times New Roman" w:hAnsi="Times New Roman"/>
          <w:sz w:val="24"/>
          <w:szCs w:val="24"/>
          <w:lang w:val="ru-RU" w:eastAsia="ru-RU"/>
        </w:rPr>
        <w:t>Кпред</w:t>
      </w:r>
      <w:proofErr w:type="spellEnd"/>
      <w:r w:rsidRPr="00892478">
        <w:rPr>
          <w:rFonts w:ascii="Times New Roman" w:hAnsi="Times New Roman"/>
          <w:sz w:val="24"/>
          <w:szCs w:val="24"/>
          <w:lang w:val="ru-RU" w:eastAsia="ru-RU"/>
        </w:rPr>
        <w:t xml:space="preserve"> - предельно необходимое заказчику значение характеристик, указанное в </w:t>
      </w:r>
      <w:hyperlink w:anchor="p70" w:history="1">
        <w:r w:rsidRPr="00892478">
          <w:rPr>
            <w:rFonts w:ascii="Times New Roman" w:hAnsi="Times New Roman"/>
            <w:sz w:val="24"/>
            <w:szCs w:val="24"/>
            <w:lang w:val="ru-RU" w:eastAsia="ru-RU"/>
          </w:rPr>
          <w:t>абзаце втором пункта 11</w:t>
        </w:r>
      </w:hyperlink>
      <w:r w:rsidRPr="00892478">
        <w:rPr>
          <w:rFonts w:ascii="Times New Roman" w:hAnsi="Times New Roman"/>
          <w:sz w:val="24"/>
          <w:szCs w:val="24"/>
          <w:lang w:val="ru-RU" w:eastAsia="ru-RU"/>
        </w:rPr>
        <w:t xml:space="preserve"> настоящих Правил;</w:t>
      </w:r>
    </w:p>
    <w:p w14:paraId="3E3AB295"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НЦБ</w:t>
      </w:r>
      <w:r w:rsidRPr="00892478">
        <w:rPr>
          <w:rFonts w:ascii="Times New Roman" w:hAnsi="Times New Roman"/>
          <w:sz w:val="16"/>
          <w:szCs w:val="16"/>
          <w:vertAlign w:val="subscript"/>
          <w:lang w:eastAsia="ru-RU"/>
        </w:rPr>
        <w:t>max</w:t>
      </w:r>
      <w:r w:rsidRPr="00892478">
        <w:rPr>
          <w:rFonts w:ascii="Times New Roman" w:hAnsi="Times New Roman"/>
          <w:sz w:val="24"/>
          <w:szCs w:val="24"/>
          <w:lang w:val="ru-RU" w:eastAsia="ru-RU"/>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14:paraId="6CE1DA5D" w14:textId="77777777" w:rsidR="004D7F2E" w:rsidRPr="00892478" w:rsidRDefault="004D7F2E" w:rsidP="004D7F2E">
      <w:pPr>
        <w:spacing w:after="0" w:line="240" w:lineRule="auto"/>
        <w:ind w:firstLine="540"/>
        <w:jc w:val="both"/>
        <w:rPr>
          <w:rFonts w:ascii="Verdana" w:hAnsi="Verdana"/>
          <w:sz w:val="21"/>
          <w:szCs w:val="21"/>
          <w:lang w:val="ru-RU" w:eastAsia="ru-RU"/>
        </w:rPr>
      </w:pPr>
      <w:bookmarkStart w:id="31" w:name="p172"/>
      <w:bookmarkEnd w:id="31"/>
      <w:r w:rsidRPr="00892478">
        <w:rPr>
          <w:rFonts w:ascii="Times New Roman" w:hAnsi="Times New Roman"/>
          <w:sz w:val="24"/>
          <w:szCs w:val="24"/>
          <w:lang w:val="ru-RU" w:eastAsia="ru-RU"/>
        </w:rPr>
        <w:t xml:space="preserve">25. Показателями </w:t>
      </w:r>
      <w:proofErr w:type="spellStart"/>
      <w:r w:rsidRPr="00892478">
        <w:rPr>
          <w:rFonts w:ascii="Times New Roman" w:hAnsi="Times New Roman"/>
          <w:sz w:val="24"/>
          <w:szCs w:val="24"/>
          <w:lang w:val="ru-RU" w:eastAsia="ru-RU"/>
        </w:rPr>
        <w:t>нестоимостного</w:t>
      </w:r>
      <w:proofErr w:type="spellEnd"/>
      <w:r w:rsidRPr="00892478">
        <w:rPr>
          <w:rFonts w:ascii="Times New Roman" w:hAnsi="Times New Roman"/>
          <w:sz w:val="24"/>
          <w:szCs w:val="24"/>
          <w:lang w:val="ru-RU" w:eastAsia="ru-RU"/>
        </w:rPr>
        <w:t xml:space="preserve"> критерия оценки "качественные, функциональные и экологические характеристики объекта закупок" в том числе могут быть:</w:t>
      </w:r>
    </w:p>
    <w:p w14:paraId="2F8312A1" w14:textId="77777777" w:rsidR="004D7F2E" w:rsidRPr="00892478" w:rsidRDefault="004D7F2E" w:rsidP="004D7F2E">
      <w:pPr>
        <w:spacing w:after="0" w:line="240" w:lineRule="auto"/>
        <w:ind w:firstLine="540"/>
        <w:jc w:val="both"/>
        <w:rPr>
          <w:rFonts w:ascii="Verdana" w:hAnsi="Verdana"/>
          <w:sz w:val="21"/>
          <w:szCs w:val="21"/>
          <w:lang w:val="ru-RU" w:eastAsia="ru-RU"/>
        </w:rPr>
      </w:pPr>
      <w:bookmarkStart w:id="32" w:name="p173"/>
      <w:bookmarkEnd w:id="32"/>
      <w:r w:rsidRPr="00892478">
        <w:rPr>
          <w:rFonts w:ascii="Times New Roman" w:hAnsi="Times New Roman"/>
          <w:sz w:val="24"/>
          <w:szCs w:val="24"/>
          <w:lang w:val="ru-RU" w:eastAsia="ru-RU"/>
        </w:rPr>
        <w:t>а) качество товаров (качество работ, качество услуг);</w:t>
      </w:r>
    </w:p>
    <w:p w14:paraId="526E733E"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б) функциональные, потребительские свойства товара;</w:t>
      </w:r>
    </w:p>
    <w:p w14:paraId="7247F9AC" w14:textId="77777777" w:rsidR="004D7F2E" w:rsidRPr="00892478" w:rsidRDefault="004D7F2E" w:rsidP="004D7F2E">
      <w:pPr>
        <w:spacing w:after="0" w:line="240" w:lineRule="auto"/>
        <w:ind w:firstLine="540"/>
        <w:jc w:val="both"/>
        <w:rPr>
          <w:rFonts w:ascii="Verdana" w:hAnsi="Verdana"/>
          <w:sz w:val="21"/>
          <w:szCs w:val="21"/>
          <w:lang w:val="ru-RU" w:eastAsia="ru-RU"/>
        </w:rPr>
      </w:pPr>
      <w:bookmarkStart w:id="33" w:name="p175"/>
      <w:bookmarkEnd w:id="33"/>
      <w:r w:rsidRPr="00892478">
        <w:rPr>
          <w:rFonts w:ascii="Times New Roman" w:hAnsi="Times New Roman"/>
          <w:sz w:val="24"/>
          <w:szCs w:val="24"/>
          <w:lang w:val="ru-RU" w:eastAsia="ru-RU"/>
        </w:rPr>
        <w:t>в) соответствие экологическим нормам.</w:t>
      </w:r>
    </w:p>
    <w:p w14:paraId="4E4227C1"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 xml:space="preserve">26. Количество баллов, присваиваемых заявке (предложению) по показателям, предусмотренным </w:t>
      </w:r>
      <w:hyperlink w:anchor="p172" w:history="1">
        <w:r w:rsidRPr="00892478">
          <w:rPr>
            <w:rFonts w:ascii="Times New Roman" w:hAnsi="Times New Roman"/>
            <w:sz w:val="24"/>
            <w:szCs w:val="24"/>
            <w:lang w:val="ru-RU" w:eastAsia="ru-RU"/>
          </w:rPr>
          <w:t>пунктом 25</w:t>
        </w:r>
      </w:hyperlink>
      <w:r w:rsidRPr="00892478">
        <w:rPr>
          <w:rFonts w:ascii="Times New Roman" w:hAnsi="Times New Roman"/>
          <w:sz w:val="24"/>
          <w:szCs w:val="24"/>
          <w:lang w:val="ru-RU" w:eastAsia="ru-RU"/>
        </w:rPr>
        <w:t xml:space="preserve"> настоящих Правил, определяется как среднее арифметическое оценок (в баллах) всех членов комиссии, присуждаемых заявке (предложению) по каждому из указанных показателей.</w:t>
      </w:r>
    </w:p>
    <w:p w14:paraId="5AFC0315" w14:textId="77777777" w:rsidR="004D7F2E" w:rsidRPr="00892478" w:rsidRDefault="004D7F2E" w:rsidP="004D7F2E">
      <w:pPr>
        <w:spacing w:after="0" w:line="240" w:lineRule="auto"/>
        <w:ind w:firstLine="540"/>
        <w:jc w:val="both"/>
        <w:rPr>
          <w:rFonts w:ascii="Verdana" w:hAnsi="Verdana"/>
          <w:sz w:val="21"/>
          <w:szCs w:val="21"/>
          <w:lang w:val="ru-RU" w:eastAsia="ru-RU"/>
        </w:rPr>
      </w:pPr>
      <w:bookmarkStart w:id="34" w:name="p177"/>
      <w:bookmarkEnd w:id="34"/>
      <w:r w:rsidRPr="00892478">
        <w:rPr>
          <w:rFonts w:ascii="Times New Roman" w:hAnsi="Times New Roman"/>
          <w:sz w:val="24"/>
          <w:szCs w:val="24"/>
          <w:lang w:val="ru-RU" w:eastAsia="ru-RU"/>
        </w:rPr>
        <w:t xml:space="preserve">27. Показателями </w:t>
      </w:r>
      <w:proofErr w:type="spellStart"/>
      <w:r w:rsidRPr="00892478">
        <w:rPr>
          <w:rFonts w:ascii="Times New Roman" w:hAnsi="Times New Roman"/>
          <w:sz w:val="24"/>
          <w:szCs w:val="24"/>
          <w:lang w:val="ru-RU" w:eastAsia="ru-RU"/>
        </w:rPr>
        <w:t>нестоимостного</w:t>
      </w:r>
      <w:proofErr w:type="spellEnd"/>
      <w:r w:rsidRPr="00892478">
        <w:rPr>
          <w:rFonts w:ascii="Times New Roman" w:hAnsi="Times New Roman"/>
          <w:sz w:val="24"/>
          <w:szCs w:val="24"/>
          <w:lang w:val="ru-RU" w:eastAsia="ru-RU"/>
        </w:rPr>
        <w:t xml:space="preserve">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w:t>
      </w:r>
      <w:r w:rsidRPr="00892478">
        <w:rPr>
          <w:rFonts w:ascii="Times New Roman" w:hAnsi="Times New Roman"/>
          <w:sz w:val="24"/>
          <w:szCs w:val="24"/>
          <w:lang w:val="ru-RU" w:eastAsia="ru-RU"/>
        </w:rPr>
        <w:lastRenderedPageBreak/>
        <w:t>основании, опыта работы, связанного с предметом договора, и деловой репутации, специалистов и иных работников определенного уровня квалификации" могут быть:</w:t>
      </w:r>
    </w:p>
    <w:p w14:paraId="110F3305"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а) квалификация трудовых ресурсов (руководителей и ключевых специалистов), предлагаемых для выполнения работ, оказания услуг;</w:t>
      </w:r>
    </w:p>
    <w:p w14:paraId="0F24F9FF" w14:textId="77777777" w:rsidR="004D7F2E" w:rsidRPr="00892478" w:rsidRDefault="004D7F2E" w:rsidP="004D7F2E">
      <w:pPr>
        <w:spacing w:after="0" w:line="240" w:lineRule="auto"/>
        <w:ind w:firstLine="540"/>
        <w:jc w:val="both"/>
        <w:rPr>
          <w:rFonts w:ascii="Verdana" w:hAnsi="Verdana"/>
          <w:sz w:val="21"/>
          <w:szCs w:val="21"/>
          <w:lang w:val="ru-RU" w:eastAsia="ru-RU"/>
        </w:rPr>
      </w:pPr>
      <w:bookmarkStart w:id="35" w:name="p179"/>
      <w:bookmarkEnd w:id="35"/>
      <w:r w:rsidRPr="00892478">
        <w:rPr>
          <w:rFonts w:ascii="Times New Roman" w:hAnsi="Times New Roman"/>
          <w:sz w:val="24"/>
          <w:szCs w:val="24"/>
          <w:lang w:val="ru-RU" w:eastAsia="ru-RU"/>
        </w:rPr>
        <w:t>б) опыт участника по успешной поставке товара, выполнению работ, оказанию услуг сопоставимого характера и объема;</w:t>
      </w:r>
    </w:p>
    <w:p w14:paraId="18976170"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14:paraId="0281C934"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г) обеспеченность участника закупки трудовыми ресурсами;</w:t>
      </w:r>
    </w:p>
    <w:p w14:paraId="48107641"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д) деловая репутация участника закупки.</w:t>
      </w:r>
    </w:p>
    <w:p w14:paraId="3A957575"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 xml:space="preserve">28. Оценка заявок (предложений) по </w:t>
      </w:r>
      <w:proofErr w:type="spellStart"/>
      <w:r w:rsidRPr="00892478">
        <w:rPr>
          <w:rFonts w:ascii="Times New Roman" w:hAnsi="Times New Roman"/>
          <w:sz w:val="24"/>
          <w:szCs w:val="24"/>
          <w:lang w:val="ru-RU" w:eastAsia="ru-RU"/>
        </w:rPr>
        <w:t>нестоимостному</w:t>
      </w:r>
      <w:proofErr w:type="spellEnd"/>
      <w:r w:rsidRPr="00892478">
        <w:rPr>
          <w:rFonts w:ascii="Times New Roman" w:hAnsi="Times New Roman"/>
          <w:sz w:val="24"/>
          <w:szCs w:val="24"/>
          <w:lang w:val="ru-RU" w:eastAsia="ru-RU"/>
        </w:rPr>
        <w:t xml:space="preserve">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с </w:t>
      </w:r>
      <w:hyperlink w:anchor="p68" w:history="1">
        <w:r w:rsidRPr="00892478">
          <w:rPr>
            <w:rFonts w:ascii="Times New Roman" w:hAnsi="Times New Roman"/>
            <w:sz w:val="24"/>
            <w:szCs w:val="24"/>
            <w:lang w:val="ru-RU" w:eastAsia="ru-RU"/>
          </w:rPr>
          <w:t>пунктом 10</w:t>
        </w:r>
      </w:hyperlink>
      <w:r w:rsidRPr="00892478">
        <w:rPr>
          <w:rFonts w:ascii="Times New Roman" w:hAnsi="Times New Roman"/>
          <w:sz w:val="24"/>
          <w:szCs w:val="24"/>
          <w:lang w:val="ru-RU" w:eastAsia="ru-RU"/>
        </w:rPr>
        <w:t xml:space="preserve"> настоящих Правил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w:t>
      </w:r>
      <w:hyperlink w:anchor="p70" w:history="1">
        <w:r w:rsidRPr="00892478">
          <w:rPr>
            <w:rFonts w:ascii="Times New Roman" w:hAnsi="Times New Roman"/>
            <w:sz w:val="24"/>
            <w:szCs w:val="24"/>
            <w:lang w:val="ru-RU" w:eastAsia="ru-RU"/>
          </w:rPr>
          <w:t>абзацем вторым пункта 11</w:t>
        </w:r>
      </w:hyperlink>
      <w:r w:rsidRPr="00892478">
        <w:rPr>
          <w:rFonts w:ascii="Times New Roman" w:hAnsi="Times New Roman"/>
          <w:sz w:val="24"/>
          <w:szCs w:val="24"/>
          <w:lang w:val="ru-RU" w:eastAsia="ru-RU"/>
        </w:rPr>
        <w:t xml:space="preserve"> настоящих Правил.</w:t>
      </w:r>
    </w:p>
    <w:p w14:paraId="12C7CBD2" w14:textId="77777777" w:rsidR="004D7F2E" w:rsidRPr="00892478" w:rsidRDefault="004D7F2E" w:rsidP="004D7F2E">
      <w:pPr>
        <w:spacing w:after="0" w:line="240" w:lineRule="auto"/>
        <w:ind w:firstLine="540"/>
        <w:jc w:val="both"/>
        <w:rPr>
          <w:rFonts w:ascii="Verdana" w:hAnsi="Verdana"/>
          <w:sz w:val="21"/>
          <w:szCs w:val="21"/>
          <w:lang w:val="ru-RU" w:eastAsia="ru-RU"/>
        </w:rPr>
      </w:pPr>
      <w:r w:rsidRPr="00892478">
        <w:rPr>
          <w:rFonts w:ascii="Times New Roman" w:hAnsi="Times New Roman"/>
          <w:sz w:val="24"/>
          <w:szCs w:val="24"/>
          <w:lang w:val="ru-RU" w:eastAsia="ru-RU"/>
        </w:rPr>
        <w:t>29.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14:paraId="15E2E140" w14:textId="77777777" w:rsidR="004D7F2E" w:rsidRPr="00892478" w:rsidRDefault="004D7F2E" w:rsidP="004D7F2E">
      <w:pPr>
        <w:spacing w:after="0" w:line="240" w:lineRule="auto"/>
        <w:ind w:firstLine="540"/>
        <w:jc w:val="both"/>
        <w:rPr>
          <w:rFonts w:ascii="Verdana" w:hAnsi="Verdana"/>
          <w:sz w:val="21"/>
          <w:szCs w:val="21"/>
          <w:lang w:val="ru-RU" w:eastAsia="ru-RU"/>
        </w:rPr>
      </w:pPr>
      <w:bookmarkStart w:id="36" w:name="p185"/>
      <w:bookmarkEnd w:id="36"/>
      <w:r w:rsidRPr="00892478">
        <w:rPr>
          <w:rFonts w:ascii="Times New Roman" w:hAnsi="Times New Roman"/>
          <w:sz w:val="24"/>
          <w:szCs w:val="24"/>
          <w:lang w:eastAsia="ru-RU"/>
        </w:rPr>
        <w:t> </w:t>
      </w:r>
    </w:p>
    <w:p w14:paraId="3BE8234D" w14:textId="77777777" w:rsidR="004D7F2E" w:rsidRPr="00892478" w:rsidRDefault="004D7F2E" w:rsidP="004D7F2E">
      <w:pPr>
        <w:spacing w:after="0" w:line="240" w:lineRule="auto"/>
        <w:ind w:firstLine="540"/>
        <w:jc w:val="both"/>
        <w:rPr>
          <w:rFonts w:ascii="Times New Roman" w:hAnsi="Times New Roman"/>
          <w:sz w:val="24"/>
          <w:szCs w:val="24"/>
          <w:lang w:val="ru-RU" w:eastAsia="ru-RU"/>
        </w:rPr>
      </w:pPr>
      <w:r w:rsidRPr="00892478">
        <w:rPr>
          <w:rFonts w:ascii="Times New Roman" w:hAnsi="Times New Roman"/>
          <w:sz w:val="24"/>
          <w:szCs w:val="24"/>
          <w:lang w:eastAsia="ru-RU"/>
        </w:rPr>
        <w:t>  </w:t>
      </w:r>
    </w:p>
    <w:p w14:paraId="539F0CA6" w14:textId="77777777" w:rsidR="004D7F2E" w:rsidRPr="00892478" w:rsidRDefault="004D7F2E" w:rsidP="004D7F2E">
      <w:pPr>
        <w:spacing w:after="0" w:line="240" w:lineRule="auto"/>
        <w:ind w:left="6379"/>
        <w:rPr>
          <w:rFonts w:ascii="Verdana" w:hAnsi="Verdana"/>
          <w:sz w:val="21"/>
          <w:szCs w:val="21"/>
          <w:lang w:val="ru-RU" w:eastAsia="ru-RU"/>
        </w:rPr>
      </w:pPr>
      <w:r w:rsidRPr="00892478">
        <w:rPr>
          <w:rFonts w:ascii="Times New Roman" w:hAnsi="Times New Roman"/>
          <w:sz w:val="24"/>
          <w:szCs w:val="24"/>
          <w:lang w:val="ru-RU" w:eastAsia="ru-RU"/>
        </w:rPr>
        <w:t>Приложение</w:t>
      </w:r>
    </w:p>
    <w:p w14:paraId="17B527AE" w14:textId="77777777" w:rsidR="004D7F2E" w:rsidRPr="00892478" w:rsidRDefault="004D7F2E" w:rsidP="004D7F2E">
      <w:pPr>
        <w:spacing w:after="0" w:line="240" w:lineRule="auto"/>
        <w:ind w:left="6379"/>
        <w:rPr>
          <w:rFonts w:ascii="Times New Roman" w:hAnsi="Times New Roman"/>
          <w:sz w:val="24"/>
          <w:szCs w:val="24"/>
          <w:lang w:val="ru-RU" w:eastAsia="ru-RU"/>
        </w:rPr>
      </w:pPr>
      <w:r w:rsidRPr="00892478">
        <w:rPr>
          <w:rFonts w:ascii="Times New Roman" w:hAnsi="Times New Roman"/>
          <w:sz w:val="24"/>
          <w:szCs w:val="24"/>
          <w:lang w:val="ru-RU" w:eastAsia="ru-RU"/>
        </w:rPr>
        <w:t>к Правилам оценки</w:t>
      </w:r>
    </w:p>
    <w:p w14:paraId="1BBFFCDB" w14:textId="77777777" w:rsidR="004D7F2E" w:rsidRPr="00892478" w:rsidRDefault="004D7F2E" w:rsidP="004D7F2E">
      <w:pPr>
        <w:spacing w:after="0" w:line="240" w:lineRule="auto"/>
        <w:ind w:left="6379"/>
        <w:rPr>
          <w:rFonts w:ascii="Verdana" w:hAnsi="Verdana"/>
          <w:sz w:val="21"/>
          <w:szCs w:val="21"/>
          <w:lang w:val="ru-RU" w:eastAsia="ru-RU"/>
        </w:rPr>
      </w:pPr>
      <w:r w:rsidRPr="00892478">
        <w:rPr>
          <w:rFonts w:ascii="Times New Roman" w:hAnsi="Times New Roman"/>
          <w:sz w:val="24"/>
          <w:szCs w:val="24"/>
          <w:lang w:val="ru-RU" w:eastAsia="ru-RU"/>
        </w:rPr>
        <w:t>заявок (предложений) участников</w:t>
      </w:r>
    </w:p>
    <w:p w14:paraId="2F540B57" w14:textId="77777777" w:rsidR="004D7F2E" w:rsidRPr="00892478" w:rsidRDefault="004D7F2E" w:rsidP="004D7F2E">
      <w:pPr>
        <w:spacing w:after="0" w:line="240" w:lineRule="auto"/>
        <w:ind w:left="6379"/>
        <w:rPr>
          <w:rFonts w:ascii="Verdana" w:hAnsi="Verdana"/>
          <w:sz w:val="21"/>
          <w:szCs w:val="21"/>
          <w:lang w:val="ru-RU" w:eastAsia="ru-RU"/>
        </w:rPr>
      </w:pPr>
      <w:r w:rsidRPr="00892478">
        <w:rPr>
          <w:rFonts w:ascii="Times New Roman" w:hAnsi="Times New Roman"/>
          <w:sz w:val="24"/>
          <w:szCs w:val="24"/>
          <w:lang w:val="ru-RU" w:eastAsia="ru-RU"/>
        </w:rPr>
        <w:t xml:space="preserve">закупки </w:t>
      </w:r>
    </w:p>
    <w:p w14:paraId="4643E1C5" w14:textId="77777777" w:rsidR="004D7F2E" w:rsidRPr="00892478" w:rsidRDefault="004D7F2E" w:rsidP="004D7F2E">
      <w:pPr>
        <w:spacing w:after="0" w:line="240" w:lineRule="auto"/>
        <w:jc w:val="center"/>
        <w:rPr>
          <w:rFonts w:ascii="Times New Roman" w:hAnsi="Times New Roman"/>
          <w:sz w:val="24"/>
          <w:szCs w:val="24"/>
          <w:lang w:val="ru-RU" w:eastAsia="ru-RU"/>
        </w:rPr>
      </w:pPr>
      <w:r w:rsidRPr="00892478">
        <w:rPr>
          <w:rFonts w:ascii="Times New Roman" w:hAnsi="Times New Roman"/>
          <w:sz w:val="24"/>
          <w:szCs w:val="24"/>
          <w:lang w:eastAsia="ru-RU"/>
        </w:rPr>
        <w:t> </w:t>
      </w:r>
    </w:p>
    <w:p w14:paraId="35392240" w14:textId="77777777" w:rsidR="004D7F2E" w:rsidRPr="00892478" w:rsidRDefault="004D7F2E" w:rsidP="004D7F2E">
      <w:pPr>
        <w:spacing w:after="0" w:line="240" w:lineRule="auto"/>
        <w:jc w:val="center"/>
        <w:rPr>
          <w:rFonts w:ascii="Verdana" w:hAnsi="Verdana"/>
          <w:sz w:val="21"/>
          <w:szCs w:val="21"/>
          <w:lang w:val="ru-RU" w:eastAsia="ru-RU"/>
        </w:rPr>
      </w:pPr>
    </w:p>
    <w:p w14:paraId="6BE3C95D" w14:textId="77777777" w:rsidR="004D7F2E" w:rsidRPr="00892478" w:rsidRDefault="004D7F2E" w:rsidP="004D7F2E">
      <w:pPr>
        <w:spacing w:after="0" w:line="240" w:lineRule="auto"/>
        <w:jc w:val="center"/>
        <w:rPr>
          <w:rFonts w:ascii="Verdana" w:hAnsi="Verdana"/>
          <w:sz w:val="21"/>
          <w:szCs w:val="21"/>
          <w:lang w:val="ru-RU" w:eastAsia="ru-RU"/>
        </w:rPr>
      </w:pPr>
      <w:bookmarkStart w:id="37" w:name="p198"/>
      <w:bookmarkEnd w:id="37"/>
      <w:r w:rsidRPr="00892478">
        <w:rPr>
          <w:rFonts w:ascii="Times New Roman" w:hAnsi="Times New Roman"/>
          <w:sz w:val="24"/>
          <w:szCs w:val="24"/>
          <w:lang w:val="ru-RU" w:eastAsia="ru-RU"/>
        </w:rPr>
        <w:t>Предельные величины значимости критериев оценки заявок (предложений) участников закупки</w:t>
      </w:r>
    </w:p>
    <w:p w14:paraId="1CB0E601" w14:textId="77777777" w:rsidR="004D7F2E" w:rsidRPr="00892478" w:rsidRDefault="004D7F2E" w:rsidP="004D7F2E">
      <w:pPr>
        <w:spacing w:after="0" w:line="240" w:lineRule="auto"/>
        <w:jc w:val="center"/>
        <w:rPr>
          <w:rFonts w:ascii="Verdana" w:hAnsi="Verdana"/>
          <w:sz w:val="21"/>
          <w:szCs w:val="21"/>
          <w:lang w:val="ru-RU" w:eastAsia="ru-RU"/>
        </w:rPr>
      </w:pPr>
      <w:r w:rsidRPr="00892478">
        <w:rPr>
          <w:rFonts w:ascii="Times New Roman" w:hAnsi="Times New Roman"/>
          <w:sz w:val="24"/>
          <w:szCs w:val="24"/>
          <w:lang w:eastAsia="ru-RU"/>
        </w:rPr>
        <w:t> </w:t>
      </w:r>
    </w:p>
    <w:tbl>
      <w:tblPr>
        <w:tblW w:w="9660" w:type="dxa"/>
        <w:tblInd w:w="20" w:type="dxa"/>
        <w:tblCellMar>
          <w:left w:w="0" w:type="dxa"/>
          <w:right w:w="0" w:type="dxa"/>
        </w:tblCellMar>
        <w:tblLook w:val="04A0" w:firstRow="1" w:lastRow="0" w:firstColumn="1" w:lastColumn="0" w:noHBand="0" w:noVBand="1"/>
      </w:tblPr>
      <w:tblGrid>
        <w:gridCol w:w="132"/>
        <w:gridCol w:w="6364"/>
        <w:gridCol w:w="1557"/>
        <w:gridCol w:w="1607"/>
      </w:tblGrid>
      <w:tr w:rsidR="004D7F2E" w:rsidRPr="0041040B" w14:paraId="48366DE1" w14:textId="77777777" w:rsidTr="00CB5858">
        <w:tc>
          <w:tcPr>
            <w:tcW w:w="0" w:type="auto"/>
            <w:gridSpan w:val="2"/>
            <w:vMerge w:val="restart"/>
            <w:tcBorders>
              <w:top w:val="single" w:sz="8" w:space="0" w:color="000000"/>
              <w:left w:val="nil"/>
              <w:bottom w:val="single" w:sz="8" w:space="0" w:color="000000"/>
              <w:right w:val="single" w:sz="8" w:space="0" w:color="000000"/>
            </w:tcBorders>
            <w:hideMark/>
          </w:tcPr>
          <w:p w14:paraId="49747986" w14:textId="77777777" w:rsidR="004D7F2E" w:rsidRPr="00892478" w:rsidRDefault="004D7F2E" w:rsidP="00CB5858">
            <w:pPr>
              <w:wordWrap w:val="0"/>
              <w:spacing w:after="100" w:line="240" w:lineRule="auto"/>
              <w:jc w:val="center"/>
              <w:rPr>
                <w:rFonts w:ascii="Verdana" w:hAnsi="Verdana"/>
                <w:sz w:val="21"/>
                <w:szCs w:val="21"/>
                <w:lang w:val="ru-RU" w:eastAsia="ru-RU"/>
              </w:rPr>
            </w:pPr>
            <w:r w:rsidRPr="00892478">
              <w:rPr>
                <w:rFonts w:ascii="Times New Roman" w:hAnsi="Times New Roman"/>
                <w:sz w:val="24"/>
                <w:szCs w:val="24"/>
                <w:lang w:eastAsia="ru-RU"/>
              </w:rPr>
              <w:t> </w:t>
            </w:r>
          </w:p>
        </w:tc>
        <w:tc>
          <w:tcPr>
            <w:tcW w:w="0" w:type="auto"/>
            <w:gridSpan w:val="2"/>
            <w:tcBorders>
              <w:top w:val="single" w:sz="8" w:space="0" w:color="000000"/>
              <w:left w:val="single" w:sz="8" w:space="0" w:color="000000"/>
              <w:bottom w:val="single" w:sz="8" w:space="0" w:color="000000"/>
              <w:right w:val="nil"/>
            </w:tcBorders>
            <w:hideMark/>
          </w:tcPr>
          <w:p w14:paraId="1466D642" w14:textId="77777777" w:rsidR="004D7F2E" w:rsidRPr="00892478" w:rsidRDefault="004D7F2E" w:rsidP="00CB5858">
            <w:pPr>
              <w:wordWrap w:val="0"/>
              <w:spacing w:after="100" w:line="240" w:lineRule="auto"/>
              <w:jc w:val="center"/>
              <w:rPr>
                <w:rFonts w:ascii="Verdana" w:hAnsi="Verdana"/>
                <w:sz w:val="21"/>
                <w:szCs w:val="21"/>
                <w:lang w:val="ru-RU" w:eastAsia="ru-RU"/>
              </w:rPr>
            </w:pPr>
            <w:r w:rsidRPr="00892478">
              <w:rPr>
                <w:rFonts w:ascii="Times New Roman" w:hAnsi="Times New Roman"/>
                <w:sz w:val="24"/>
                <w:szCs w:val="24"/>
                <w:lang w:val="ru-RU" w:eastAsia="ru-RU"/>
              </w:rPr>
              <w:t>Предельные величины значимости критериев оценки</w:t>
            </w:r>
          </w:p>
        </w:tc>
      </w:tr>
      <w:tr w:rsidR="004D7F2E" w:rsidRPr="0041040B" w14:paraId="2A66E091" w14:textId="77777777" w:rsidTr="00CB5858">
        <w:tc>
          <w:tcPr>
            <w:tcW w:w="0" w:type="auto"/>
            <w:gridSpan w:val="2"/>
            <w:vMerge/>
            <w:tcBorders>
              <w:top w:val="single" w:sz="8" w:space="0" w:color="000000"/>
              <w:left w:val="nil"/>
              <w:bottom w:val="single" w:sz="8" w:space="0" w:color="000000"/>
              <w:right w:val="single" w:sz="8" w:space="0" w:color="000000"/>
            </w:tcBorders>
            <w:vAlign w:val="center"/>
            <w:hideMark/>
          </w:tcPr>
          <w:p w14:paraId="6B222AA6" w14:textId="77777777" w:rsidR="004D7F2E" w:rsidRPr="00892478" w:rsidRDefault="004D7F2E" w:rsidP="00CB5858">
            <w:pPr>
              <w:spacing w:after="0" w:line="240" w:lineRule="auto"/>
              <w:rPr>
                <w:rFonts w:ascii="Verdana" w:hAnsi="Verdana"/>
                <w:sz w:val="21"/>
                <w:szCs w:val="21"/>
                <w:lang w:val="ru-RU"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18CB2150" w14:textId="77777777" w:rsidR="004D7F2E" w:rsidRPr="00892478" w:rsidRDefault="004D7F2E" w:rsidP="00CB5858">
            <w:pPr>
              <w:wordWrap w:val="0"/>
              <w:spacing w:after="100" w:line="240" w:lineRule="auto"/>
              <w:jc w:val="center"/>
              <w:rPr>
                <w:rFonts w:ascii="Verdana" w:hAnsi="Verdana"/>
                <w:sz w:val="21"/>
                <w:szCs w:val="21"/>
                <w:lang w:val="ru-RU" w:eastAsia="ru-RU"/>
              </w:rPr>
            </w:pPr>
            <w:r w:rsidRPr="00892478">
              <w:rPr>
                <w:rFonts w:ascii="Times New Roman" w:hAnsi="Times New Roman"/>
                <w:sz w:val="24"/>
                <w:szCs w:val="24"/>
                <w:lang w:val="ru-RU" w:eastAsia="ru-RU"/>
              </w:rPr>
              <w:t>минимальная значимость стоимостных критериев оценки (процентов)</w:t>
            </w:r>
          </w:p>
        </w:tc>
        <w:tc>
          <w:tcPr>
            <w:tcW w:w="0" w:type="auto"/>
            <w:tcBorders>
              <w:top w:val="single" w:sz="8" w:space="0" w:color="000000"/>
              <w:left w:val="single" w:sz="8" w:space="0" w:color="000000"/>
              <w:bottom w:val="single" w:sz="8" w:space="0" w:color="000000"/>
              <w:right w:val="nil"/>
            </w:tcBorders>
            <w:hideMark/>
          </w:tcPr>
          <w:p w14:paraId="43C9A90B" w14:textId="77777777" w:rsidR="004D7F2E" w:rsidRPr="00892478" w:rsidRDefault="004D7F2E" w:rsidP="00CB5858">
            <w:pPr>
              <w:wordWrap w:val="0"/>
              <w:spacing w:after="100" w:line="240" w:lineRule="auto"/>
              <w:jc w:val="center"/>
              <w:rPr>
                <w:rFonts w:ascii="Verdana" w:hAnsi="Verdana"/>
                <w:sz w:val="21"/>
                <w:szCs w:val="21"/>
                <w:lang w:val="ru-RU" w:eastAsia="ru-RU"/>
              </w:rPr>
            </w:pPr>
            <w:r w:rsidRPr="00892478">
              <w:rPr>
                <w:rFonts w:ascii="Times New Roman" w:hAnsi="Times New Roman"/>
                <w:sz w:val="24"/>
                <w:szCs w:val="24"/>
                <w:lang w:val="ru-RU" w:eastAsia="ru-RU"/>
              </w:rPr>
              <w:t xml:space="preserve">максимальная значимость </w:t>
            </w:r>
            <w:proofErr w:type="spellStart"/>
            <w:r w:rsidRPr="00892478">
              <w:rPr>
                <w:rFonts w:ascii="Times New Roman" w:hAnsi="Times New Roman"/>
                <w:sz w:val="24"/>
                <w:szCs w:val="24"/>
                <w:lang w:val="ru-RU" w:eastAsia="ru-RU"/>
              </w:rPr>
              <w:t>нестоимостных</w:t>
            </w:r>
            <w:proofErr w:type="spellEnd"/>
            <w:r w:rsidRPr="00892478">
              <w:rPr>
                <w:rFonts w:ascii="Times New Roman" w:hAnsi="Times New Roman"/>
                <w:sz w:val="24"/>
                <w:szCs w:val="24"/>
                <w:lang w:val="ru-RU" w:eastAsia="ru-RU"/>
              </w:rPr>
              <w:t xml:space="preserve"> критериев оценки (процентов)</w:t>
            </w:r>
          </w:p>
        </w:tc>
      </w:tr>
      <w:tr w:rsidR="004D7F2E" w:rsidRPr="00892478" w14:paraId="6F5CF166" w14:textId="77777777" w:rsidTr="00CB5858">
        <w:tc>
          <w:tcPr>
            <w:tcW w:w="0" w:type="auto"/>
            <w:tcBorders>
              <w:top w:val="single" w:sz="8" w:space="0" w:color="000000"/>
            </w:tcBorders>
            <w:hideMark/>
          </w:tcPr>
          <w:p w14:paraId="47C1DEC9" w14:textId="77777777" w:rsidR="004D7F2E" w:rsidRPr="00892478" w:rsidRDefault="004D7F2E" w:rsidP="00CB5858">
            <w:pPr>
              <w:wordWrap w:val="0"/>
              <w:spacing w:after="100" w:line="240" w:lineRule="auto"/>
              <w:jc w:val="center"/>
              <w:rPr>
                <w:rFonts w:ascii="Verdana" w:hAnsi="Verdana"/>
                <w:sz w:val="21"/>
                <w:szCs w:val="21"/>
                <w:lang w:eastAsia="ru-RU"/>
              </w:rPr>
            </w:pPr>
            <w:r w:rsidRPr="00892478">
              <w:rPr>
                <w:rFonts w:ascii="Times New Roman" w:hAnsi="Times New Roman"/>
                <w:sz w:val="24"/>
                <w:szCs w:val="24"/>
                <w:lang w:eastAsia="ru-RU"/>
              </w:rPr>
              <w:t>1.</w:t>
            </w:r>
          </w:p>
        </w:tc>
        <w:tc>
          <w:tcPr>
            <w:tcW w:w="0" w:type="auto"/>
            <w:tcBorders>
              <w:top w:val="single" w:sz="8" w:space="0" w:color="000000"/>
            </w:tcBorders>
            <w:hideMark/>
          </w:tcPr>
          <w:p w14:paraId="738CA320" w14:textId="77777777" w:rsidR="004D7F2E" w:rsidRPr="00892478" w:rsidRDefault="004D7F2E" w:rsidP="00CB5858">
            <w:pPr>
              <w:wordWrap w:val="0"/>
              <w:spacing w:after="100" w:line="240" w:lineRule="auto"/>
              <w:rPr>
                <w:rFonts w:ascii="Verdana" w:hAnsi="Verdana"/>
                <w:sz w:val="21"/>
                <w:szCs w:val="21"/>
                <w:lang w:val="ru-RU" w:eastAsia="ru-RU"/>
              </w:rPr>
            </w:pPr>
            <w:r w:rsidRPr="00892478">
              <w:rPr>
                <w:rFonts w:ascii="Times New Roman" w:hAnsi="Times New Roman"/>
                <w:sz w:val="24"/>
                <w:szCs w:val="24"/>
                <w:lang w:val="ru-RU" w:eastAsia="ru-RU"/>
              </w:rPr>
              <w:t>Товары, за исключением отдельных видов товаров</w:t>
            </w:r>
          </w:p>
        </w:tc>
        <w:tc>
          <w:tcPr>
            <w:tcW w:w="0" w:type="auto"/>
            <w:tcBorders>
              <w:top w:val="single" w:sz="8" w:space="0" w:color="000000"/>
            </w:tcBorders>
            <w:hideMark/>
          </w:tcPr>
          <w:p w14:paraId="755B0838" w14:textId="77777777" w:rsidR="004D7F2E" w:rsidRPr="00892478" w:rsidRDefault="004D7F2E" w:rsidP="00CB5858">
            <w:pPr>
              <w:wordWrap w:val="0"/>
              <w:spacing w:after="100" w:line="240" w:lineRule="auto"/>
              <w:jc w:val="center"/>
              <w:rPr>
                <w:rFonts w:ascii="Verdana" w:hAnsi="Verdana"/>
                <w:sz w:val="21"/>
                <w:szCs w:val="21"/>
                <w:lang w:eastAsia="ru-RU"/>
              </w:rPr>
            </w:pPr>
            <w:r w:rsidRPr="00892478">
              <w:rPr>
                <w:rFonts w:ascii="Times New Roman" w:hAnsi="Times New Roman"/>
                <w:sz w:val="24"/>
                <w:szCs w:val="24"/>
                <w:lang w:eastAsia="ru-RU"/>
              </w:rPr>
              <w:t>70</w:t>
            </w:r>
          </w:p>
        </w:tc>
        <w:tc>
          <w:tcPr>
            <w:tcW w:w="0" w:type="auto"/>
            <w:tcBorders>
              <w:top w:val="single" w:sz="8" w:space="0" w:color="000000"/>
            </w:tcBorders>
            <w:hideMark/>
          </w:tcPr>
          <w:p w14:paraId="40574774" w14:textId="77777777" w:rsidR="004D7F2E" w:rsidRPr="00892478" w:rsidRDefault="004D7F2E" w:rsidP="00CB5858">
            <w:pPr>
              <w:wordWrap w:val="0"/>
              <w:spacing w:after="100" w:line="240" w:lineRule="auto"/>
              <w:jc w:val="center"/>
              <w:rPr>
                <w:rFonts w:ascii="Verdana" w:hAnsi="Verdana"/>
                <w:sz w:val="21"/>
                <w:szCs w:val="21"/>
                <w:lang w:eastAsia="ru-RU"/>
              </w:rPr>
            </w:pPr>
            <w:r w:rsidRPr="00892478">
              <w:rPr>
                <w:rFonts w:ascii="Times New Roman" w:hAnsi="Times New Roman"/>
                <w:sz w:val="24"/>
                <w:szCs w:val="24"/>
                <w:lang w:eastAsia="ru-RU"/>
              </w:rPr>
              <w:t>30</w:t>
            </w:r>
          </w:p>
        </w:tc>
      </w:tr>
      <w:tr w:rsidR="004D7F2E" w:rsidRPr="00892478" w14:paraId="54C32657" w14:textId="77777777" w:rsidTr="00CB5858">
        <w:tc>
          <w:tcPr>
            <w:tcW w:w="0" w:type="auto"/>
            <w:hideMark/>
          </w:tcPr>
          <w:p w14:paraId="5BA5C21A" w14:textId="77777777" w:rsidR="004D7F2E" w:rsidRPr="00892478" w:rsidRDefault="004D7F2E" w:rsidP="00CB5858">
            <w:pPr>
              <w:wordWrap w:val="0"/>
              <w:spacing w:after="100" w:line="240" w:lineRule="auto"/>
              <w:jc w:val="center"/>
              <w:rPr>
                <w:rFonts w:ascii="Verdana" w:hAnsi="Verdana"/>
                <w:sz w:val="21"/>
                <w:szCs w:val="21"/>
                <w:lang w:eastAsia="ru-RU"/>
              </w:rPr>
            </w:pPr>
            <w:r w:rsidRPr="00892478">
              <w:rPr>
                <w:rFonts w:ascii="Times New Roman" w:hAnsi="Times New Roman"/>
                <w:sz w:val="24"/>
                <w:szCs w:val="24"/>
                <w:lang w:eastAsia="ru-RU"/>
              </w:rPr>
              <w:t>2.</w:t>
            </w:r>
          </w:p>
        </w:tc>
        <w:tc>
          <w:tcPr>
            <w:tcW w:w="0" w:type="auto"/>
            <w:hideMark/>
          </w:tcPr>
          <w:p w14:paraId="01143697" w14:textId="77777777" w:rsidR="004D7F2E" w:rsidRPr="00892478" w:rsidRDefault="004D7F2E" w:rsidP="00CB5858">
            <w:pPr>
              <w:wordWrap w:val="0"/>
              <w:spacing w:after="100" w:line="240" w:lineRule="auto"/>
              <w:rPr>
                <w:rFonts w:ascii="Verdana" w:hAnsi="Verdana"/>
                <w:sz w:val="21"/>
                <w:szCs w:val="21"/>
                <w:lang w:val="ru-RU" w:eastAsia="ru-RU"/>
              </w:rPr>
            </w:pPr>
            <w:r w:rsidRPr="00892478">
              <w:rPr>
                <w:rFonts w:ascii="Times New Roman" w:hAnsi="Times New Roman"/>
                <w:sz w:val="24"/>
                <w:szCs w:val="24"/>
                <w:lang w:val="ru-RU" w:eastAsia="ru-RU"/>
              </w:rPr>
              <w:t>Работы, услуги за исключением отдельных видов работ, услуг</w:t>
            </w:r>
          </w:p>
        </w:tc>
        <w:tc>
          <w:tcPr>
            <w:tcW w:w="0" w:type="auto"/>
            <w:hideMark/>
          </w:tcPr>
          <w:p w14:paraId="7F7EFBD8" w14:textId="77777777" w:rsidR="004D7F2E" w:rsidRPr="00892478" w:rsidRDefault="004D7F2E" w:rsidP="00CB5858">
            <w:pPr>
              <w:wordWrap w:val="0"/>
              <w:spacing w:after="100" w:line="240" w:lineRule="auto"/>
              <w:jc w:val="center"/>
              <w:rPr>
                <w:rFonts w:ascii="Verdana" w:hAnsi="Verdana"/>
                <w:sz w:val="21"/>
                <w:szCs w:val="21"/>
                <w:lang w:eastAsia="ru-RU"/>
              </w:rPr>
            </w:pPr>
            <w:r w:rsidRPr="00892478">
              <w:rPr>
                <w:rFonts w:ascii="Times New Roman" w:hAnsi="Times New Roman"/>
                <w:sz w:val="24"/>
                <w:szCs w:val="24"/>
                <w:lang w:eastAsia="ru-RU"/>
              </w:rPr>
              <w:t>60</w:t>
            </w:r>
          </w:p>
        </w:tc>
        <w:tc>
          <w:tcPr>
            <w:tcW w:w="0" w:type="auto"/>
            <w:hideMark/>
          </w:tcPr>
          <w:p w14:paraId="45908821" w14:textId="77777777" w:rsidR="004D7F2E" w:rsidRPr="00892478" w:rsidRDefault="004D7F2E" w:rsidP="00CB5858">
            <w:pPr>
              <w:wordWrap w:val="0"/>
              <w:spacing w:after="100" w:line="240" w:lineRule="auto"/>
              <w:jc w:val="center"/>
              <w:rPr>
                <w:rFonts w:ascii="Verdana" w:hAnsi="Verdana"/>
                <w:sz w:val="21"/>
                <w:szCs w:val="21"/>
                <w:lang w:eastAsia="ru-RU"/>
              </w:rPr>
            </w:pPr>
            <w:r w:rsidRPr="00892478">
              <w:rPr>
                <w:rFonts w:ascii="Times New Roman" w:hAnsi="Times New Roman"/>
                <w:sz w:val="24"/>
                <w:szCs w:val="24"/>
                <w:lang w:eastAsia="ru-RU"/>
              </w:rPr>
              <w:t>40</w:t>
            </w:r>
          </w:p>
        </w:tc>
      </w:tr>
      <w:tr w:rsidR="004D7F2E" w:rsidRPr="0041040B" w14:paraId="5653951C" w14:textId="77777777" w:rsidTr="00CB5858">
        <w:tc>
          <w:tcPr>
            <w:tcW w:w="0" w:type="auto"/>
            <w:hideMark/>
          </w:tcPr>
          <w:p w14:paraId="5DA2B4F7" w14:textId="77777777" w:rsidR="004D7F2E" w:rsidRPr="00892478" w:rsidRDefault="004D7F2E" w:rsidP="00CB5858">
            <w:pPr>
              <w:wordWrap w:val="0"/>
              <w:spacing w:after="100" w:line="240" w:lineRule="auto"/>
              <w:jc w:val="center"/>
              <w:rPr>
                <w:rFonts w:ascii="Verdana" w:hAnsi="Verdana"/>
                <w:sz w:val="21"/>
                <w:szCs w:val="21"/>
                <w:lang w:eastAsia="ru-RU"/>
              </w:rPr>
            </w:pPr>
            <w:r w:rsidRPr="00892478">
              <w:rPr>
                <w:rFonts w:ascii="Times New Roman" w:hAnsi="Times New Roman"/>
                <w:sz w:val="24"/>
                <w:szCs w:val="24"/>
                <w:lang w:eastAsia="ru-RU"/>
              </w:rPr>
              <w:lastRenderedPageBreak/>
              <w:t>3.</w:t>
            </w:r>
          </w:p>
        </w:tc>
        <w:tc>
          <w:tcPr>
            <w:tcW w:w="0" w:type="auto"/>
            <w:hideMark/>
          </w:tcPr>
          <w:p w14:paraId="46054E02" w14:textId="77777777" w:rsidR="004D7F2E" w:rsidRPr="00892478" w:rsidRDefault="004D7F2E" w:rsidP="00CB5858">
            <w:pPr>
              <w:wordWrap w:val="0"/>
              <w:spacing w:after="100" w:line="240" w:lineRule="auto"/>
              <w:rPr>
                <w:rFonts w:ascii="Verdana" w:hAnsi="Verdana"/>
                <w:sz w:val="21"/>
                <w:szCs w:val="21"/>
                <w:lang w:val="ru-RU" w:eastAsia="ru-RU"/>
              </w:rPr>
            </w:pPr>
            <w:r w:rsidRPr="00892478">
              <w:rPr>
                <w:rFonts w:ascii="Times New Roman" w:hAnsi="Times New Roman"/>
                <w:sz w:val="24"/>
                <w:szCs w:val="24"/>
                <w:lang w:val="ru-RU" w:eastAsia="ru-RU"/>
              </w:rPr>
              <w:t>Отдельные виды товаров, работ, услуг:</w:t>
            </w:r>
          </w:p>
        </w:tc>
        <w:tc>
          <w:tcPr>
            <w:tcW w:w="0" w:type="auto"/>
            <w:hideMark/>
          </w:tcPr>
          <w:p w14:paraId="548E7A3E" w14:textId="77777777" w:rsidR="004D7F2E" w:rsidRPr="00892478" w:rsidRDefault="004D7F2E" w:rsidP="00CB5858">
            <w:pPr>
              <w:wordWrap w:val="0"/>
              <w:spacing w:after="100" w:line="240" w:lineRule="auto"/>
              <w:jc w:val="center"/>
              <w:rPr>
                <w:rFonts w:ascii="Verdana" w:hAnsi="Verdana"/>
                <w:sz w:val="21"/>
                <w:szCs w:val="21"/>
                <w:lang w:val="ru-RU" w:eastAsia="ru-RU"/>
              </w:rPr>
            </w:pPr>
            <w:r w:rsidRPr="00892478">
              <w:rPr>
                <w:rFonts w:ascii="Times New Roman" w:hAnsi="Times New Roman"/>
                <w:sz w:val="24"/>
                <w:szCs w:val="24"/>
                <w:lang w:eastAsia="ru-RU"/>
              </w:rPr>
              <w:t> </w:t>
            </w:r>
          </w:p>
        </w:tc>
        <w:tc>
          <w:tcPr>
            <w:tcW w:w="0" w:type="auto"/>
            <w:hideMark/>
          </w:tcPr>
          <w:p w14:paraId="78F47C5B" w14:textId="77777777" w:rsidR="004D7F2E" w:rsidRPr="00892478" w:rsidRDefault="004D7F2E" w:rsidP="00CB5858">
            <w:pPr>
              <w:wordWrap w:val="0"/>
              <w:spacing w:after="100" w:line="240" w:lineRule="auto"/>
              <w:jc w:val="center"/>
              <w:rPr>
                <w:rFonts w:ascii="Verdana" w:hAnsi="Verdana"/>
                <w:sz w:val="21"/>
                <w:szCs w:val="21"/>
                <w:lang w:val="ru-RU" w:eastAsia="ru-RU"/>
              </w:rPr>
            </w:pPr>
            <w:r w:rsidRPr="00892478">
              <w:rPr>
                <w:rFonts w:ascii="Times New Roman" w:hAnsi="Times New Roman"/>
                <w:sz w:val="24"/>
                <w:szCs w:val="24"/>
                <w:lang w:eastAsia="ru-RU"/>
              </w:rPr>
              <w:t> </w:t>
            </w:r>
          </w:p>
        </w:tc>
      </w:tr>
      <w:tr w:rsidR="004D7F2E" w:rsidRPr="00892478" w14:paraId="39ECE26C" w14:textId="77777777" w:rsidTr="00CB5858">
        <w:tc>
          <w:tcPr>
            <w:tcW w:w="0" w:type="auto"/>
            <w:hideMark/>
          </w:tcPr>
          <w:p w14:paraId="5F8C3C4B" w14:textId="77777777" w:rsidR="004D7F2E" w:rsidRPr="00892478" w:rsidRDefault="004D7F2E" w:rsidP="00CB5858">
            <w:pPr>
              <w:wordWrap w:val="0"/>
              <w:spacing w:after="100" w:line="240" w:lineRule="auto"/>
              <w:jc w:val="center"/>
              <w:rPr>
                <w:rFonts w:ascii="Verdana" w:hAnsi="Verdana"/>
                <w:sz w:val="21"/>
                <w:szCs w:val="21"/>
                <w:lang w:val="ru-RU" w:eastAsia="ru-RU"/>
              </w:rPr>
            </w:pPr>
            <w:r w:rsidRPr="00892478">
              <w:rPr>
                <w:rFonts w:ascii="Times New Roman" w:hAnsi="Times New Roman"/>
                <w:sz w:val="24"/>
                <w:szCs w:val="24"/>
                <w:lang w:eastAsia="ru-RU"/>
              </w:rPr>
              <w:t> </w:t>
            </w:r>
          </w:p>
        </w:tc>
        <w:tc>
          <w:tcPr>
            <w:tcW w:w="0" w:type="auto"/>
            <w:hideMark/>
          </w:tcPr>
          <w:p w14:paraId="21F20362" w14:textId="77777777" w:rsidR="004D7F2E" w:rsidRPr="00892478" w:rsidRDefault="004D7F2E" w:rsidP="00CB5858">
            <w:pPr>
              <w:wordWrap w:val="0"/>
              <w:spacing w:after="100" w:line="240" w:lineRule="auto"/>
              <w:rPr>
                <w:rFonts w:ascii="Verdana" w:hAnsi="Verdana"/>
                <w:sz w:val="21"/>
                <w:szCs w:val="21"/>
                <w:lang w:val="ru-RU" w:eastAsia="ru-RU"/>
              </w:rPr>
            </w:pPr>
            <w:r w:rsidRPr="00892478">
              <w:rPr>
                <w:rFonts w:ascii="Times New Roman" w:hAnsi="Times New Roman"/>
                <w:sz w:val="24"/>
                <w:szCs w:val="24"/>
                <w:lang w:val="ru-RU" w:eastAsia="ru-RU"/>
              </w:rPr>
              <w:t>разработка документов, регламентирующих обучение, воспитание, контроль качества образования в соответствии с законодательством Российской Федерации в области образования</w:t>
            </w:r>
          </w:p>
        </w:tc>
        <w:tc>
          <w:tcPr>
            <w:tcW w:w="0" w:type="auto"/>
            <w:hideMark/>
          </w:tcPr>
          <w:p w14:paraId="5C787CEC" w14:textId="77777777" w:rsidR="004D7F2E" w:rsidRPr="00892478" w:rsidRDefault="004D7F2E" w:rsidP="00CB5858">
            <w:pPr>
              <w:wordWrap w:val="0"/>
              <w:spacing w:after="100" w:line="240" w:lineRule="auto"/>
              <w:jc w:val="center"/>
              <w:rPr>
                <w:rFonts w:ascii="Verdana" w:hAnsi="Verdana"/>
                <w:sz w:val="21"/>
                <w:szCs w:val="21"/>
                <w:lang w:eastAsia="ru-RU"/>
              </w:rPr>
            </w:pPr>
            <w:r w:rsidRPr="00892478">
              <w:rPr>
                <w:rFonts w:ascii="Times New Roman" w:hAnsi="Times New Roman"/>
                <w:sz w:val="24"/>
                <w:szCs w:val="24"/>
                <w:lang w:eastAsia="ru-RU"/>
              </w:rPr>
              <w:t>40</w:t>
            </w:r>
          </w:p>
        </w:tc>
        <w:tc>
          <w:tcPr>
            <w:tcW w:w="0" w:type="auto"/>
            <w:hideMark/>
          </w:tcPr>
          <w:p w14:paraId="155D5E07" w14:textId="77777777" w:rsidR="004D7F2E" w:rsidRPr="00892478" w:rsidRDefault="004D7F2E" w:rsidP="00CB5858">
            <w:pPr>
              <w:wordWrap w:val="0"/>
              <w:spacing w:after="100" w:line="240" w:lineRule="auto"/>
              <w:jc w:val="center"/>
              <w:rPr>
                <w:rFonts w:ascii="Verdana" w:hAnsi="Verdana"/>
                <w:sz w:val="21"/>
                <w:szCs w:val="21"/>
                <w:lang w:eastAsia="ru-RU"/>
              </w:rPr>
            </w:pPr>
            <w:r w:rsidRPr="00892478">
              <w:rPr>
                <w:rFonts w:ascii="Times New Roman" w:hAnsi="Times New Roman"/>
                <w:sz w:val="24"/>
                <w:szCs w:val="24"/>
                <w:lang w:eastAsia="ru-RU"/>
              </w:rPr>
              <w:t>60</w:t>
            </w:r>
          </w:p>
        </w:tc>
      </w:tr>
      <w:tr w:rsidR="004D7F2E" w:rsidRPr="00892478" w14:paraId="7FD2081F" w14:textId="77777777" w:rsidTr="00CB5858">
        <w:tc>
          <w:tcPr>
            <w:tcW w:w="0" w:type="auto"/>
            <w:hideMark/>
          </w:tcPr>
          <w:p w14:paraId="4FB725B2" w14:textId="77777777" w:rsidR="004D7F2E" w:rsidRPr="00892478" w:rsidRDefault="004D7F2E" w:rsidP="00CB5858">
            <w:pPr>
              <w:wordWrap w:val="0"/>
              <w:spacing w:after="100" w:line="240" w:lineRule="auto"/>
              <w:jc w:val="center"/>
              <w:rPr>
                <w:rFonts w:ascii="Verdana" w:hAnsi="Verdana"/>
                <w:sz w:val="21"/>
                <w:szCs w:val="21"/>
                <w:lang w:eastAsia="ru-RU"/>
              </w:rPr>
            </w:pPr>
            <w:r w:rsidRPr="00892478">
              <w:rPr>
                <w:rFonts w:ascii="Times New Roman" w:hAnsi="Times New Roman"/>
                <w:sz w:val="24"/>
                <w:szCs w:val="24"/>
                <w:lang w:eastAsia="ru-RU"/>
              </w:rPr>
              <w:t> </w:t>
            </w:r>
          </w:p>
        </w:tc>
        <w:tc>
          <w:tcPr>
            <w:tcW w:w="0" w:type="auto"/>
            <w:hideMark/>
          </w:tcPr>
          <w:p w14:paraId="402DFD0C" w14:textId="77777777" w:rsidR="004D7F2E" w:rsidRPr="00892478" w:rsidRDefault="004D7F2E" w:rsidP="00CB5858">
            <w:pPr>
              <w:wordWrap w:val="0"/>
              <w:spacing w:after="100" w:line="240" w:lineRule="auto"/>
              <w:rPr>
                <w:rFonts w:ascii="Verdana" w:hAnsi="Verdana"/>
                <w:sz w:val="21"/>
                <w:szCs w:val="21"/>
                <w:lang w:eastAsia="ru-RU"/>
              </w:rPr>
            </w:pPr>
            <w:proofErr w:type="spellStart"/>
            <w:r w:rsidRPr="00892478">
              <w:rPr>
                <w:rFonts w:ascii="Times New Roman" w:hAnsi="Times New Roman"/>
                <w:sz w:val="24"/>
                <w:szCs w:val="24"/>
                <w:lang w:eastAsia="ru-RU"/>
              </w:rPr>
              <w:t>выполнение</w:t>
            </w:r>
            <w:proofErr w:type="spellEnd"/>
            <w:r w:rsidRPr="00892478">
              <w:rPr>
                <w:rFonts w:ascii="Times New Roman" w:hAnsi="Times New Roman"/>
                <w:sz w:val="24"/>
                <w:szCs w:val="24"/>
                <w:lang w:eastAsia="ru-RU"/>
              </w:rPr>
              <w:t xml:space="preserve"> </w:t>
            </w:r>
            <w:proofErr w:type="spellStart"/>
            <w:r w:rsidRPr="00892478">
              <w:rPr>
                <w:rFonts w:ascii="Times New Roman" w:hAnsi="Times New Roman"/>
                <w:sz w:val="24"/>
                <w:szCs w:val="24"/>
                <w:lang w:eastAsia="ru-RU"/>
              </w:rPr>
              <w:t>аварийно-спасательных</w:t>
            </w:r>
            <w:proofErr w:type="spellEnd"/>
            <w:r w:rsidRPr="00892478">
              <w:rPr>
                <w:rFonts w:ascii="Times New Roman" w:hAnsi="Times New Roman"/>
                <w:sz w:val="24"/>
                <w:szCs w:val="24"/>
                <w:lang w:eastAsia="ru-RU"/>
              </w:rPr>
              <w:t xml:space="preserve"> </w:t>
            </w:r>
            <w:proofErr w:type="spellStart"/>
            <w:r w:rsidRPr="00892478">
              <w:rPr>
                <w:rFonts w:ascii="Times New Roman" w:hAnsi="Times New Roman"/>
                <w:sz w:val="24"/>
                <w:szCs w:val="24"/>
                <w:lang w:eastAsia="ru-RU"/>
              </w:rPr>
              <w:t>работ</w:t>
            </w:r>
            <w:proofErr w:type="spellEnd"/>
          </w:p>
        </w:tc>
        <w:tc>
          <w:tcPr>
            <w:tcW w:w="0" w:type="auto"/>
            <w:hideMark/>
          </w:tcPr>
          <w:p w14:paraId="3F5197F7" w14:textId="77777777" w:rsidR="004D7F2E" w:rsidRPr="00892478" w:rsidRDefault="004D7F2E" w:rsidP="00CB5858">
            <w:pPr>
              <w:wordWrap w:val="0"/>
              <w:spacing w:after="100" w:line="240" w:lineRule="auto"/>
              <w:jc w:val="center"/>
              <w:rPr>
                <w:rFonts w:ascii="Verdana" w:hAnsi="Verdana"/>
                <w:sz w:val="21"/>
                <w:szCs w:val="21"/>
                <w:lang w:eastAsia="ru-RU"/>
              </w:rPr>
            </w:pPr>
            <w:r w:rsidRPr="00892478">
              <w:rPr>
                <w:rFonts w:ascii="Times New Roman" w:hAnsi="Times New Roman"/>
                <w:sz w:val="24"/>
                <w:szCs w:val="24"/>
                <w:lang w:eastAsia="ru-RU"/>
              </w:rPr>
              <w:t>40</w:t>
            </w:r>
          </w:p>
        </w:tc>
        <w:tc>
          <w:tcPr>
            <w:tcW w:w="0" w:type="auto"/>
            <w:hideMark/>
          </w:tcPr>
          <w:p w14:paraId="383FBA12" w14:textId="77777777" w:rsidR="004D7F2E" w:rsidRPr="00892478" w:rsidRDefault="004D7F2E" w:rsidP="00CB5858">
            <w:pPr>
              <w:wordWrap w:val="0"/>
              <w:spacing w:after="100" w:line="240" w:lineRule="auto"/>
              <w:jc w:val="center"/>
              <w:rPr>
                <w:rFonts w:ascii="Verdana" w:hAnsi="Verdana"/>
                <w:sz w:val="21"/>
                <w:szCs w:val="21"/>
                <w:lang w:eastAsia="ru-RU"/>
              </w:rPr>
            </w:pPr>
            <w:r w:rsidRPr="00892478">
              <w:rPr>
                <w:rFonts w:ascii="Times New Roman" w:hAnsi="Times New Roman"/>
                <w:sz w:val="24"/>
                <w:szCs w:val="24"/>
                <w:lang w:eastAsia="ru-RU"/>
              </w:rPr>
              <w:t>60</w:t>
            </w:r>
          </w:p>
        </w:tc>
      </w:tr>
      <w:tr w:rsidR="004D7F2E" w:rsidRPr="00892478" w14:paraId="4CC801CB" w14:textId="77777777" w:rsidTr="00CB5858">
        <w:tc>
          <w:tcPr>
            <w:tcW w:w="0" w:type="auto"/>
            <w:hideMark/>
          </w:tcPr>
          <w:p w14:paraId="378E8752" w14:textId="77777777" w:rsidR="004D7F2E" w:rsidRPr="00892478" w:rsidRDefault="004D7F2E" w:rsidP="00CB5858">
            <w:pPr>
              <w:wordWrap w:val="0"/>
              <w:spacing w:after="100" w:line="240" w:lineRule="auto"/>
              <w:jc w:val="center"/>
              <w:rPr>
                <w:rFonts w:ascii="Verdana" w:hAnsi="Verdana"/>
                <w:sz w:val="21"/>
                <w:szCs w:val="21"/>
                <w:lang w:eastAsia="ru-RU"/>
              </w:rPr>
            </w:pPr>
            <w:r w:rsidRPr="00892478">
              <w:rPr>
                <w:rFonts w:ascii="Times New Roman" w:hAnsi="Times New Roman"/>
                <w:sz w:val="24"/>
                <w:szCs w:val="24"/>
                <w:lang w:eastAsia="ru-RU"/>
              </w:rPr>
              <w:t> </w:t>
            </w:r>
          </w:p>
        </w:tc>
        <w:tc>
          <w:tcPr>
            <w:tcW w:w="0" w:type="auto"/>
            <w:hideMark/>
          </w:tcPr>
          <w:p w14:paraId="71EA2A94" w14:textId="77777777" w:rsidR="004D7F2E" w:rsidRPr="00892478" w:rsidRDefault="004D7F2E" w:rsidP="00CB5858">
            <w:pPr>
              <w:wordWrap w:val="0"/>
              <w:spacing w:after="100" w:line="240" w:lineRule="auto"/>
              <w:rPr>
                <w:rFonts w:ascii="Verdana" w:hAnsi="Verdana"/>
                <w:sz w:val="21"/>
                <w:szCs w:val="21"/>
                <w:lang w:val="ru-RU" w:eastAsia="ru-RU"/>
              </w:rPr>
            </w:pPr>
            <w:r w:rsidRPr="00892478">
              <w:rPr>
                <w:rFonts w:ascii="Times New Roman" w:hAnsi="Times New Roman"/>
                <w:sz w:val="24"/>
                <w:szCs w:val="24"/>
                <w:lang w:val="ru-RU" w:eastAsia="ru-RU"/>
              </w:rPr>
              <w:t>проведение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контракта (один лот) с реставрацией таких объектов,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tc>
        <w:tc>
          <w:tcPr>
            <w:tcW w:w="0" w:type="auto"/>
            <w:hideMark/>
          </w:tcPr>
          <w:p w14:paraId="3F706F25" w14:textId="77777777" w:rsidR="004D7F2E" w:rsidRPr="00892478" w:rsidRDefault="004D7F2E" w:rsidP="00CB5858">
            <w:pPr>
              <w:wordWrap w:val="0"/>
              <w:spacing w:after="100" w:line="240" w:lineRule="auto"/>
              <w:jc w:val="center"/>
              <w:rPr>
                <w:rFonts w:ascii="Verdana" w:hAnsi="Verdana"/>
                <w:sz w:val="21"/>
                <w:szCs w:val="21"/>
                <w:lang w:eastAsia="ru-RU"/>
              </w:rPr>
            </w:pPr>
            <w:r w:rsidRPr="00892478">
              <w:rPr>
                <w:rFonts w:ascii="Times New Roman" w:hAnsi="Times New Roman"/>
                <w:sz w:val="24"/>
                <w:szCs w:val="24"/>
                <w:lang w:eastAsia="ru-RU"/>
              </w:rPr>
              <w:t>40</w:t>
            </w:r>
          </w:p>
        </w:tc>
        <w:tc>
          <w:tcPr>
            <w:tcW w:w="0" w:type="auto"/>
            <w:hideMark/>
          </w:tcPr>
          <w:p w14:paraId="5764B030" w14:textId="77777777" w:rsidR="004D7F2E" w:rsidRPr="00892478" w:rsidRDefault="004D7F2E" w:rsidP="00CB5858">
            <w:pPr>
              <w:wordWrap w:val="0"/>
              <w:spacing w:after="100" w:line="240" w:lineRule="auto"/>
              <w:jc w:val="center"/>
              <w:rPr>
                <w:rFonts w:ascii="Verdana" w:hAnsi="Verdana"/>
                <w:sz w:val="21"/>
                <w:szCs w:val="21"/>
                <w:lang w:eastAsia="ru-RU"/>
              </w:rPr>
            </w:pPr>
            <w:r w:rsidRPr="00892478">
              <w:rPr>
                <w:rFonts w:ascii="Times New Roman" w:hAnsi="Times New Roman"/>
                <w:sz w:val="24"/>
                <w:szCs w:val="24"/>
                <w:lang w:eastAsia="ru-RU"/>
              </w:rPr>
              <w:t>60</w:t>
            </w:r>
          </w:p>
        </w:tc>
      </w:tr>
      <w:tr w:rsidR="004D7F2E" w:rsidRPr="00892478" w14:paraId="3B0A7699" w14:textId="77777777" w:rsidTr="00CB5858">
        <w:tc>
          <w:tcPr>
            <w:tcW w:w="0" w:type="auto"/>
            <w:hideMark/>
          </w:tcPr>
          <w:p w14:paraId="2FF9B937" w14:textId="77777777" w:rsidR="004D7F2E" w:rsidRPr="00892478" w:rsidRDefault="004D7F2E" w:rsidP="00CB5858">
            <w:pPr>
              <w:wordWrap w:val="0"/>
              <w:spacing w:after="100" w:line="240" w:lineRule="auto"/>
              <w:jc w:val="center"/>
              <w:rPr>
                <w:rFonts w:ascii="Verdana" w:hAnsi="Verdana"/>
                <w:sz w:val="21"/>
                <w:szCs w:val="21"/>
                <w:lang w:eastAsia="ru-RU"/>
              </w:rPr>
            </w:pPr>
            <w:r w:rsidRPr="00892478">
              <w:rPr>
                <w:rFonts w:ascii="Times New Roman" w:hAnsi="Times New Roman"/>
                <w:sz w:val="24"/>
                <w:szCs w:val="24"/>
                <w:lang w:eastAsia="ru-RU"/>
              </w:rPr>
              <w:t> </w:t>
            </w:r>
          </w:p>
        </w:tc>
        <w:tc>
          <w:tcPr>
            <w:tcW w:w="0" w:type="auto"/>
            <w:hideMark/>
          </w:tcPr>
          <w:p w14:paraId="1A433F1C" w14:textId="77777777" w:rsidR="004D7F2E" w:rsidRPr="00892478" w:rsidRDefault="004D7F2E" w:rsidP="00CB5858">
            <w:pPr>
              <w:wordWrap w:val="0"/>
              <w:spacing w:after="100" w:line="240" w:lineRule="auto"/>
              <w:rPr>
                <w:rFonts w:ascii="Verdana" w:hAnsi="Verdana"/>
                <w:sz w:val="21"/>
                <w:szCs w:val="21"/>
                <w:lang w:val="ru-RU" w:eastAsia="ru-RU"/>
              </w:rPr>
            </w:pPr>
            <w:r w:rsidRPr="00892478">
              <w:rPr>
                <w:rFonts w:ascii="Times New Roman" w:hAnsi="Times New Roman"/>
                <w:sz w:val="24"/>
                <w:szCs w:val="24"/>
                <w:lang w:val="ru-RU" w:eastAsia="ru-RU"/>
              </w:rPr>
              <w:t>оказание медицинских услуг, образовательных услуг (обучение, воспитание), юридических услуг</w:t>
            </w:r>
          </w:p>
        </w:tc>
        <w:tc>
          <w:tcPr>
            <w:tcW w:w="0" w:type="auto"/>
            <w:hideMark/>
          </w:tcPr>
          <w:p w14:paraId="20D8DDA1" w14:textId="77777777" w:rsidR="004D7F2E" w:rsidRPr="00892478" w:rsidRDefault="004D7F2E" w:rsidP="00CB5858">
            <w:pPr>
              <w:wordWrap w:val="0"/>
              <w:spacing w:after="100" w:line="240" w:lineRule="auto"/>
              <w:jc w:val="center"/>
              <w:rPr>
                <w:rFonts w:ascii="Verdana" w:hAnsi="Verdana"/>
                <w:sz w:val="21"/>
                <w:szCs w:val="21"/>
                <w:lang w:eastAsia="ru-RU"/>
              </w:rPr>
            </w:pPr>
            <w:r w:rsidRPr="00892478">
              <w:rPr>
                <w:rFonts w:ascii="Times New Roman" w:hAnsi="Times New Roman"/>
                <w:sz w:val="24"/>
                <w:szCs w:val="24"/>
                <w:lang w:eastAsia="ru-RU"/>
              </w:rPr>
              <w:t>40</w:t>
            </w:r>
          </w:p>
        </w:tc>
        <w:tc>
          <w:tcPr>
            <w:tcW w:w="0" w:type="auto"/>
            <w:hideMark/>
          </w:tcPr>
          <w:p w14:paraId="3ABB35C4" w14:textId="77777777" w:rsidR="004D7F2E" w:rsidRPr="00892478" w:rsidRDefault="004D7F2E" w:rsidP="00CB5858">
            <w:pPr>
              <w:wordWrap w:val="0"/>
              <w:spacing w:after="100" w:line="240" w:lineRule="auto"/>
              <w:jc w:val="center"/>
              <w:rPr>
                <w:rFonts w:ascii="Verdana" w:hAnsi="Verdana"/>
                <w:sz w:val="21"/>
                <w:szCs w:val="21"/>
                <w:lang w:eastAsia="ru-RU"/>
              </w:rPr>
            </w:pPr>
            <w:r w:rsidRPr="00892478">
              <w:rPr>
                <w:rFonts w:ascii="Times New Roman" w:hAnsi="Times New Roman"/>
                <w:sz w:val="24"/>
                <w:szCs w:val="24"/>
                <w:lang w:eastAsia="ru-RU"/>
              </w:rPr>
              <w:t>60</w:t>
            </w:r>
          </w:p>
        </w:tc>
      </w:tr>
      <w:tr w:rsidR="004D7F2E" w:rsidRPr="00892478" w14:paraId="73C8FF7D" w14:textId="77777777" w:rsidTr="00CB5858">
        <w:tc>
          <w:tcPr>
            <w:tcW w:w="0" w:type="auto"/>
            <w:hideMark/>
          </w:tcPr>
          <w:p w14:paraId="1B748F9F" w14:textId="77777777" w:rsidR="004D7F2E" w:rsidRPr="00892478" w:rsidRDefault="004D7F2E" w:rsidP="00CB5858">
            <w:pPr>
              <w:wordWrap w:val="0"/>
              <w:spacing w:after="100" w:line="240" w:lineRule="auto"/>
              <w:jc w:val="center"/>
              <w:rPr>
                <w:rFonts w:ascii="Verdana" w:hAnsi="Verdana"/>
                <w:sz w:val="21"/>
                <w:szCs w:val="21"/>
                <w:lang w:eastAsia="ru-RU"/>
              </w:rPr>
            </w:pPr>
            <w:r w:rsidRPr="00892478">
              <w:rPr>
                <w:rFonts w:ascii="Times New Roman" w:hAnsi="Times New Roman"/>
                <w:sz w:val="24"/>
                <w:szCs w:val="24"/>
                <w:lang w:eastAsia="ru-RU"/>
              </w:rPr>
              <w:t> </w:t>
            </w:r>
          </w:p>
        </w:tc>
        <w:tc>
          <w:tcPr>
            <w:tcW w:w="0" w:type="auto"/>
            <w:hideMark/>
          </w:tcPr>
          <w:p w14:paraId="61B6778A" w14:textId="77777777" w:rsidR="004D7F2E" w:rsidRPr="00892478" w:rsidRDefault="004D7F2E" w:rsidP="00CB5858">
            <w:pPr>
              <w:wordWrap w:val="0"/>
              <w:spacing w:after="100" w:line="240" w:lineRule="auto"/>
              <w:rPr>
                <w:rFonts w:ascii="Verdana" w:hAnsi="Verdana"/>
                <w:sz w:val="21"/>
                <w:szCs w:val="21"/>
                <w:lang w:val="ru-RU" w:eastAsia="ru-RU"/>
              </w:rPr>
            </w:pPr>
            <w:r w:rsidRPr="00892478">
              <w:rPr>
                <w:rFonts w:ascii="Times New Roman" w:hAnsi="Times New Roman"/>
                <w:sz w:val="24"/>
                <w:szCs w:val="24"/>
                <w:lang w:val="ru-RU" w:eastAsia="ru-RU"/>
              </w:rPr>
              <w:t>оказание услуг по проведению экспертизы, аудиторских услуг</w:t>
            </w:r>
          </w:p>
        </w:tc>
        <w:tc>
          <w:tcPr>
            <w:tcW w:w="0" w:type="auto"/>
            <w:hideMark/>
          </w:tcPr>
          <w:p w14:paraId="3014CC7D" w14:textId="77777777" w:rsidR="004D7F2E" w:rsidRPr="00892478" w:rsidRDefault="004D7F2E" w:rsidP="00CB5858">
            <w:pPr>
              <w:wordWrap w:val="0"/>
              <w:spacing w:after="100" w:line="240" w:lineRule="auto"/>
              <w:jc w:val="center"/>
              <w:rPr>
                <w:rFonts w:ascii="Verdana" w:hAnsi="Verdana"/>
                <w:sz w:val="21"/>
                <w:szCs w:val="21"/>
                <w:lang w:eastAsia="ru-RU"/>
              </w:rPr>
            </w:pPr>
            <w:r w:rsidRPr="00892478">
              <w:rPr>
                <w:rFonts w:ascii="Times New Roman" w:hAnsi="Times New Roman"/>
                <w:sz w:val="24"/>
                <w:szCs w:val="24"/>
                <w:lang w:eastAsia="ru-RU"/>
              </w:rPr>
              <w:t>30</w:t>
            </w:r>
          </w:p>
        </w:tc>
        <w:tc>
          <w:tcPr>
            <w:tcW w:w="0" w:type="auto"/>
            <w:hideMark/>
          </w:tcPr>
          <w:p w14:paraId="28F5ABB5" w14:textId="77777777" w:rsidR="004D7F2E" w:rsidRPr="00892478" w:rsidRDefault="004D7F2E" w:rsidP="00CB5858">
            <w:pPr>
              <w:wordWrap w:val="0"/>
              <w:spacing w:after="100" w:line="240" w:lineRule="auto"/>
              <w:jc w:val="center"/>
              <w:rPr>
                <w:rFonts w:ascii="Verdana" w:hAnsi="Verdana"/>
                <w:sz w:val="21"/>
                <w:szCs w:val="21"/>
                <w:lang w:eastAsia="ru-RU"/>
              </w:rPr>
            </w:pPr>
            <w:r w:rsidRPr="00892478">
              <w:rPr>
                <w:rFonts w:ascii="Times New Roman" w:hAnsi="Times New Roman"/>
                <w:sz w:val="24"/>
                <w:szCs w:val="24"/>
                <w:lang w:eastAsia="ru-RU"/>
              </w:rPr>
              <w:t>70</w:t>
            </w:r>
          </w:p>
        </w:tc>
      </w:tr>
      <w:tr w:rsidR="004D7F2E" w:rsidRPr="00892478" w14:paraId="5319E87B" w14:textId="77777777" w:rsidTr="00CB5858">
        <w:tc>
          <w:tcPr>
            <w:tcW w:w="0" w:type="auto"/>
            <w:hideMark/>
          </w:tcPr>
          <w:p w14:paraId="00FE5C38" w14:textId="77777777" w:rsidR="004D7F2E" w:rsidRPr="00892478" w:rsidRDefault="004D7F2E" w:rsidP="00CB5858">
            <w:pPr>
              <w:wordWrap w:val="0"/>
              <w:spacing w:after="100" w:line="240" w:lineRule="auto"/>
              <w:jc w:val="center"/>
              <w:rPr>
                <w:rFonts w:ascii="Verdana" w:hAnsi="Verdana"/>
                <w:sz w:val="21"/>
                <w:szCs w:val="21"/>
                <w:lang w:eastAsia="ru-RU"/>
              </w:rPr>
            </w:pPr>
            <w:r w:rsidRPr="00892478">
              <w:rPr>
                <w:rFonts w:ascii="Times New Roman" w:hAnsi="Times New Roman"/>
                <w:sz w:val="24"/>
                <w:szCs w:val="24"/>
                <w:lang w:eastAsia="ru-RU"/>
              </w:rPr>
              <w:t> </w:t>
            </w:r>
          </w:p>
        </w:tc>
        <w:tc>
          <w:tcPr>
            <w:tcW w:w="0" w:type="auto"/>
            <w:hideMark/>
          </w:tcPr>
          <w:p w14:paraId="392482EC" w14:textId="77777777" w:rsidR="004D7F2E" w:rsidRPr="00892478" w:rsidRDefault="004D7F2E" w:rsidP="00CB5858">
            <w:pPr>
              <w:wordWrap w:val="0"/>
              <w:spacing w:after="100" w:line="240" w:lineRule="auto"/>
              <w:rPr>
                <w:rFonts w:ascii="Verdana" w:hAnsi="Verdana"/>
                <w:sz w:val="21"/>
                <w:szCs w:val="21"/>
                <w:lang w:eastAsia="ru-RU"/>
              </w:rPr>
            </w:pPr>
            <w:proofErr w:type="spellStart"/>
            <w:r w:rsidRPr="00892478">
              <w:rPr>
                <w:rFonts w:ascii="Times New Roman" w:hAnsi="Times New Roman"/>
                <w:sz w:val="24"/>
                <w:szCs w:val="24"/>
                <w:lang w:eastAsia="ru-RU"/>
              </w:rPr>
              <w:t>оказание</w:t>
            </w:r>
            <w:proofErr w:type="spellEnd"/>
            <w:r w:rsidRPr="00892478">
              <w:rPr>
                <w:rFonts w:ascii="Times New Roman" w:hAnsi="Times New Roman"/>
                <w:sz w:val="24"/>
                <w:szCs w:val="24"/>
                <w:lang w:eastAsia="ru-RU"/>
              </w:rPr>
              <w:t xml:space="preserve"> </w:t>
            </w:r>
            <w:proofErr w:type="spellStart"/>
            <w:r w:rsidRPr="00892478">
              <w:rPr>
                <w:rFonts w:ascii="Times New Roman" w:hAnsi="Times New Roman"/>
                <w:sz w:val="24"/>
                <w:szCs w:val="24"/>
                <w:lang w:eastAsia="ru-RU"/>
              </w:rPr>
              <w:t>услуг</w:t>
            </w:r>
            <w:proofErr w:type="spellEnd"/>
            <w:r w:rsidRPr="00892478">
              <w:rPr>
                <w:rFonts w:ascii="Times New Roman" w:hAnsi="Times New Roman"/>
                <w:sz w:val="24"/>
                <w:szCs w:val="24"/>
                <w:lang w:eastAsia="ru-RU"/>
              </w:rPr>
              <w:t xml:space="preserve"> </w:t>
            </w:r>
            <w:proofErr w:type="spellStart"/>
            <w:r w:rsidRPr="00892478">
              <w:rPr>
                <w:rFonts w:ascii="Times New Roman" w:hAnsi="Times New Roman"/>
                <w:sz w:val="24"/>
                <w:szCs w:val="24"/>
                <w:lang w:eastAsia="ru-RU"/>
              </w:rPr>
              <w:t>специализированной</w:t>
            </w:r>
            <w:proofErr w:type="spellEnd"/>
            <w:r w:rsidRPr="00892478">
              <w:rPr>
                <w:rFonts w:ascii="Times New Roman" w:hAnsi="Times New Roman"/>
                <w:sz w:val="24"/>
                <w:szCs w:val="24"/>
                <w:lang w:eastAsia="ru-RU"/>
              </w:rPr>
              <w:t xml:space="preserve"> </w:t>
            </w:r>
            <w:proofErr w:type="spellStart"/>
            <w:r w:rsidRPr="00892478">
              <w:rPr>
                <w:rFonts w:ascii="Times New Roman" w:hAnsi="Times New Roman"/>
                <w:sz w:val="24"/>
                <w:szCs w:val="24"/>
                <w:lang w:eastAsia="ru-RU"/>
              </w:rPr>
              <w:t>организации</w:t>
            </w:r>
            <w:proofErr w:type="spellEnd"/>
          </w:p>
        </w:tc>
        <w:tc>
          <w:tcPr>
            <w:tcW w:w="0" w:type="auto"/>
            <w:hideMark/>
          </w:tcPr>
          <w:p w14:paraId="48BF6284" w14:textId="77777777" w:rsidR="004D7F2E" w:rsidRPr="00892478" w:rsidRDefault="004D7F2E" w:rsidP="00CB5858">
            <w:pPr>
              <w:wordWrap w:val="0"/>
              <w:spacing w:after="100" w:line="240" w:lineRule="auto"/>
              <w:jc w:val="center"/>
              <w:rPr>
                <w:rFonts w:ascii="Verdana" w:hAnsi="Verdana"/>
                <w:sz w:val="21"/>
                <w:szCs w:val="21"/>
                <w:lang w:eastAsia="ru-RU"/>
              </w:rPr>
            </w:pPr>
            <w:r w:rsidRPr="00892478">
              <w:rPr>
                <w:rFonts w:ascii="Times New Roman" w:hAnsi="Times New Roman"/>
                <w:sz w:val="24"/>
                <w:szCs w:val="24"/>
                <w:lang w:eastAsia="ru-RU"/>
              </w:rPr>
              <w:t>40</w:t>
            </w:r>
          </w:p>
        </w:tc>
        <w:tc>
          <w:tcPr>
            <w:tcW w:w="0" w:type="auto"/>
            <w:hideMark/>
          </w:tcPr>
          <w:p w14:paraId="71332B88" w14:textId="77777777" w:rsidR="004D7F2E" w:rsidRPr="00892478" w:rsidRDefault="004D7F2E" w:rsidP="00CB5858">
            <w:pPr>
              <w:wordWrap w:val="0"/>
              <w:spacing w:after="100" w:line="240" w:lineRule="auto"/>
              <w:jc w:val="center"/>
              <w:rPr>
                <w:rFonts w:ascii="Verdana" w:hAnsi="Verdana"/>
                <w:sz w:val="21"/>
                <w:szCs w:val="21"/>
                <w:lang w:eastAsia="ru-RU"/>
              </w:rPr>
            </w:pPr>
            <w:r w:rsidRPr="00892478">
              <w:rPr>
                <w:rFonts w:ascii="Times New Roman" w:hAnsi="Times New Roman"/>
                <w:sz w:val="24"/>
                <w:szCs w:val="24"/>
                <w:lang w:eastAsia="ru-RU"/>
              </w:rPr>
              <w:t>60</w:t>
            </w:r>
          </w:p>
        </w:tc>
      </w:tr>
      <w:tr w:rsidR="004D7F2E" w:rsidRPr="00892478" w14:paraId="60E9C4EB" w14:textId="77777777" w:rsidTr="00CB5858">
        <w:tc>
          <w:tcPr>
            <w:tcW w:w="0" w:type="auto"/>
            <w:hideMark/>
          </w:tcPr>
          <w:p w14:paraId="23F89C10" w14:textId="77777777" w:rsidR="004D7F2E" w:rsidRPr="00892478" w:rsidRDefault="004D7F2E" w:rsidP="00CB5858">
            <w:pPr>
              <w:wordWrap w:val="0"/>
              <w:spacing w:after="100" w:line="240" w:lineRule="auto"/>
              <w:jc w:val="center"/>
              <w:rPr>
                <w:rFonts w:ascii="Verdana" w:hAnsi="Verdana"/>
                <w:sz w:val="21"/>
                <w:szCs w:val="21"/>
                <w:lang w:eastAsia="ru-RU"/>
              </w:rPr>
            </w:pPr>
            <w:r w:rsidRPr="00892478">
              <w:rPr>
                <w:rFonts w:ascii="Times New Roman" w:hAnsi="Times New Roman"/>
                <w:sz w:val="24"/>
                <w:szCs w:val="24"/>
                <w:lang w:eastAsia="ru-RU"/>
              </w:rPr>
              <w:t> </w:t>
            </w:r>
          </w:p>
        </w:tc>
        <w:tc>
          <w:tcPr>
            <w:tcW w:w="0" w:type="auto"/>
            <w:hideMark/>
          </w:tcPr>
          <w:p w14:paraId="1387E270" w14:textId="77777777" w:rsidR="004D7F2E" w:rsidRPr="00892478" w:rsidRDefault="004D7F2E" w:rsidP="00CB5858">
            <w:pPr>
              <w:wordWrap w:val="0"/>
              <w:spacing w:after="100" w:line="240" w:lineRule="auto"/>
              <w:rPr>
                <w:rFonts w:ascii="Verdana" w:hAnsi="Verdana"/>
                <w:sz w:val="21"/>
                <w:szCs w:val="21"/>
                <w:lang w:val="ru-RU" w:eastAsia="ru-RU"/>
              </w:rPr>
            </w:pPr>
            <w:r w:rsidRPr="00892478">
              <w:rPr>
                <w:rFonts w:ascii="Times New Roman" w:hAnsi="Times New Roman"/>
                <w:sz w:val="24"/>
                <w:szCs w:val="24"/>
                <w:lang w:val="ru-RU" w:eastAsia="ru-RU"/>
              </w:rPr>
              <w:t>работы по созданию, развитию, обеспечению функционирования и обслуживанию государственных информационных систем, официальных сайтов государственных органов, учреждений</w:t>
            </w:r>
          </w:p>
        </w:tc>
        <w:tc>
          <w:tcPr>
            <w:tcW w:w="0" w:type="auto"/>
            <w:hideMark/>
          </w:tcPr>
          <w:p w14:paraId="5F06A73F" w14:textId="77777777" w:rsidR="004D7F2E" w:rsidRPr="00892478" w:rsidRDefault="004D7F2E" w:rsidP="00CB5858">
            <w:pPr>
              <w:wordWrap w:val="0"/>
              <w:spacing w:after="100" w:line="240" w:lineRule="auto"/>
              <w:jc w:val="center"/>
              <w:rPr>
                <w:rFonts w:ascii="Verdana" w:hAnsi="Verdana"/>
                <w:sz w:val="21"/>
                <w:szCs w:val="21"/>
                <w:lang w:eastAsia="ru-RU"/>
              </w:rPr>
            </w:pPr>
            <w:r w:rsidRPr="00892478">
              <w:rPr>
                <w:rFonts w:ascii="Times New Roman" w:hAnsi="Times New Roman"/>
                <w:sz w:val="24"/>
                <w:szCs w:val="24"/>
                <w:lang w:eastAsia="ru-RU"/>
              </w:rPr>
              <w:t>30</w:t>
            </w:r>
          </w:p>
        </w:tc>
        <w:tc>
          <w:tcPr>
            <w:tcW w:w="0" w:type="auto"/>
            <w:hideMark/>
          </w:tcPr>
          <w:p w14:paraId="1D4AFD72" w14:textId="77777777" w:rsidR="004D7F2E" w:rsidRPr="00892478" w:rsidRDefault="004D7F2E" w:rsidP="00CB5858">
            <w:pPr>
              <w:wordWrap w:val="0"/>
              <w:spacing w:after="100" w:line="240" w:lineRule="auto"/>
              <w:jc w:val="center"/>
              <w:rPr>
                <w:rFonts w:ascii="Verdana" w:hAnsi="Verdana"/>
                <w:sz w:val="21"/>
                <w:szCs w:val="21"/>
                <w:lang w:eastAsia="ru-RU"/>
              </w:rPr>
            </w:pPr>
            <w:r w:rsidRPr="00892478">
              <w:rPr>
                <w:rFonts w:ascii="Times New Roman" w:hAnsi="Times New Roman"/>
                <w:sz w:val="24"/>
                <w:szCs w:val="24"/>
                <w:lang w:eastAsia="ru-RU"/>
              </w:rPr>
              <w:t>70</w:t>
            </w:r>
          </w:p>
        </w:tc>
      </w:tr>
      <w:tr w:rsidR="004D7F2E" w:rsidRPr="00892478" w14:paraId="5A39939A" w14:textId="77777777" w:rsidTr="00CB5858">
        <w:tc>
          <w:tcPr>
            <w:tcW w:w="0" w:type="auto"/>
            <w:hideMark/>
          </w:tcPr>
          <w:p w14:paraId="033468A8" w14:textId="77777777" w:rsidR="004D7F2E" w:rsidRPr="00892478" w:rsidRDefault="004D7F2E" w:rsidP="00CB5858">
            <w:pPr>
              <w:wordWrap w:val="0"/>
              <w:spacing w:after="100" w:line="240" w:lineRule="auto"/>
              <w:jc w:val="center"/>
              <w:rPr>
                <w:rFonts w:ascii="Verdana" w:hAnsi="Verdana"/>
                <w:sz w:val="21"/>
                <w:szCs w:val="21"/>
                <w:lang w:eastAsia="ru-RU"/>
              </w:rPr>
            </w:pPr>
            <w:r w:rsidRPr="00892478">
              <w:rPr>
                <w:rFonts w:ascii="Times New Roman" w:hAnsi="Times New Roman"/>
                <w:sz w:val="24"/>
                <w:szCs w:val="24"/>
                <w:lang w:eastAsia="ru-RU"/>
              </w:rPr>
              <w:t> </w:t>
            </w:r>
          </w:p>
        </w:tc>
        <w:tc>
          <w:tcPr>
            <w:tcW w:w="0" w:type="auto"/>
            <w:hideMark/>
          </w:tcPr>
          <w:p w14:paraId="0C9F9D1F" w14:textId="77777777" w:rsidR="004D7F2E" w:rsidRPr="00892478" w:rsidRDefault="004D7F2E" w:rsidP="00CB5858">
            <w:pPr>
              <w:wordWrap w:val="0"/>
              <w:spacing w:after="100" w:line="240" w:lineRule="auto"/>
              <w:rPr>
                <w:rFonts w:ascii="Verdana" w:hAnsi="Verdana"/>
                <w:sz w:val="21"/>
                <w:szCs w:val="21"/>
                <w:lang w:val="ru-RU" w:eastAsia="ru-RU"/>
              </w:rPr>
            </w:pPr>
            <w:r w:rsidRPr="00892478">
              <w:rPr>
                <w:rFonts w:ascii="Times New Roman" w:hAnsi="Times New Roman"/>
                <w:sz w:val="24"/>
                <w:szCs w:val="24"/>
                <w:lang w:val="ru-RU" w:eastAsia="ru-RU"/>
              </w:rPr>
              <w:t xml:space="preserve">создание произведений литературы и искусства </w:t>
            </w:r>
          </w:p>
        </w:tc>
        <w:tc>
          <w:tcPr>
            <w:tcW w:w="0" w:type="auto"/>
            <w:hideMark/>
          </w:tcPr>
          <w:p w14:paraId="625B688E" w14:textId="77777777" w:rsidR="004D7F2E" w:rsidRPr="00892478" w:rsidRDefault="004D7F2E" w:rsidP="00CB5858">
            <w:pPr>
              <w:wordWrap w:val="0"/>
              <w:spacing w:after="100" w:line="240" w:lineRule="auto"/>
              <w:jc w:val="center"/>
              <w:rPr>
                <w:rFonts w:ascii="Verdana" w:hAnsi="Verdana"/>
                <w:sz w:val="21"/>
                <w:szCs w:val="21"/>
                <w:lang w:eastAsia="ru-RU"/>
              </w:rPr>
            </w:pPr>
            <w:r w:rsidRPr="00892478">
              <w:rPr>
                <w:rFonts w:ascii="Times New Roman" w:hAnsi="Times New Roman"/>
                <w:sz w:val="24"/>
                <w:szCs w:val="24"/>
                <w:lang w:eastAsia="ru-RU"/>
              </w:rPr>
              <w:t>0</w:t>
            </w:r>
          </w:p>
        </w:tc>
        <w:tc>
          <w:tcPr>
            <w:tcW w:w="0" w:type="auto"/>
            <w:hideMark/>
          </w:tcPr>
          <w:p w14:paraId="67C70C8E" w14:textId="77777777" w:rsidR="004D7F2E" w:rsidRPr="00892478" w:rsidRDefault="004D7F2E" w:rsidP="00CB5858">
            <w:pPr>
              <w:wordWrap w:val="0"/>
              <w:spacing w:after="100" w:line="240" w:lineRule="auto"/>
              <w:jc w:val="center"/>
              <w:rPr>
                <w:rFonts w:ascii="Verdana" w:hAnsi="Verdana"/>
                <w:sz w:val="21"/>
                <w:szCs w:val="21"/>
                <w:lang w:eastAsia="ru-RU"/>
              </w:rPr>
            </w:pPr>
            <w:r w:rsidRPr="00892478">
              <w:rPr>
                <w:rFonts w:ascii="Times New Roman" w:hAnsi="Times New Roman"/>
                <w:sz w:val="24"/>
                <w:szCs w:val="24"/>
                <w:lang w:eastAsia="ru-RU"/>
              </w:rPr>
              <w:t>100</w:t>
            </w:r>
          </w:p>
        </w:tc>
      </w:tr>
      <w:tr w:rsidR="004D7F2E" w:rsidRPr="00892478" w14:paraId="2E4AE51D" w14:textId="77777777" w:rsidTr="00CB5858">
        <w:tc>
          <w:tcPr>
            <w:tcW w:w="0" w:type="auto"/>
            <w:hideMark/>
          </w:tcPr>
          <w:p w14:paraId="6DE069FD" w14:textId="77777777" w:rsidR="004D7F2E" w:rsidRPr="00892478" w:rsidRDefault="004D7F2E" w:rsidP="00CB5858">
            <w:pPr>
              <w:wordWrap w:val="0"/>
              <w:spacing w:after="100" w:line="240" w:lineRule="auto"/>
              <w:jc w:val="center"/>
              <w:rPr>
                <w:rFonts w:ascii="Verdana" w:hAnsi="Verdana"/>
                <w:sz w:val="21"/>
                <w:szCs w:val="21"/>
                <w:lang w:eastAsia="ru-RU"/>
              </w:rPr>
            </w:pPr>
            <w:r w:rsidRPr="00892478">
              <w:rPr>
                <w:rFonts w:ascii="Times New Roman" w:hAnsi="Times New Roman"/>
                <w:sz w:val="24"/>
                <w:szCs w:val="24"/>
                <w:lang w:eastAsia="ru-RU"/>
              </w:rPr>
              <w:t> </w:t>
            </w:r>
          </w:p>
        </w:tc>
        <w:tc>
          <w:tcPr>
            <w:tcW w:w="0" w:type="auto"/>
            <w:hideMark/>
          </w:tcPr>
          <w:p w14:paraId="554EF017" w14:textId="77777777" w:rsidR="004D7F2E" w:rsidRPr="00892478" w:rsidRDefault="004D7F2E" w:rsidP="00CB5858">
            <w:pPr>
              <w:wordWrap w:val="0"/>
              <w:spacing w:after="100" w:line="240" w:lineRule="auto"/>
              <w:rPr>
                <w:rFonts w:ascii="Verdana" w:hAnsi="Verdana"/>
                <w:sz w:val="21"/>
                <w:szCs w:val="21"/>
                <w:lang w:val="ru-RU" w:eastAsia="ru-RU"/>
              </w:rPr>
            </w:pPr>
            <w:r w:rsidRPr="00892478">
              <w:rPr>
                <w:rFonts w:ascii="Times New Roman" w:hAnsi="Times New Roman"/>
                <w:sz w:val="24"/>
                <w:szCs w:val="24"/>
                <w:lang w:val="ru-RU" w:eastAsia="ru-RU"/>
              </w:rPr>
              <w:t>исполнение (как результат интеллектуальной деятельности), финансирование проката или показа национального фильма, выполнение научно-исследовательских, опытно-конструкторских или технологических работ</w:t>
            </w:r>
          </w:p>
        </w:tc>
        <w:tc>
          <w:tcPr>
            <w:tcW w:w="0" w:type="auto"/>
            <w:hideMark/>
          </w:tcPr>
          <w:p w14:paraId="505D92D2" w14:textId="77777777" w:rsidR="004D7F2E" w:rsidRPr="00892478" w:rsidRDefault="004D7F2E" w:rsidP="00CB5858">
            <w:pPr>
              <w:wordWrap w:val="0"/>
              <w:spacing w:after="100" w:line="240" w:lineRule="auto"/>
              <w:jc w:val="center"/>
              <w:rPr>
                <w:rFonts w:ascii="Verdana" w:hAnsi="Verdana"/>
                <w:sz w:val="21"/>
                <w:szCs w:val="21"/>
                <w:lang w:eastAsia="ru-RU"/>
              </w:rPr>
            </w:pPr>
            <w:r w:rsidRPr="00892478">
              <w:rPr>
                <w:rFonts w:ascii="Times New Roman" w:hAnsi="Times New Roman"/>
                <w:sz w:val="24"/>
                <w:szCs w:val="24"/>
                <w:lang w:eastAsia="ru-RU"/>
              </w:rPr>
              <w:t>20</w:t>
            </w:r>
          </w:p>
        </w:tc>
        <w:tc>
          <w:tcPr>
            <w:tcW w:w="0" w:type="auto"/>
            <w:hideMark/>
          </w:tcPr>
          <w:p w14:paraId="30D674C8" w14:textId="77777777" w:rsidR="004D7F2E" w:rsidRPr="00892478" w:rsidRDefault="004D7F2E" w:rsidP="00CB5858">
            <w:pPr>
              <w:wordWrap w:val="0"/>
              <w:spacing w:after="100" w:line="240" w:lineRule="auto"/>
              <w:jc w:val="center"/>
              <w:rPr>
                <w:rFonts w:ascii="Verdana" w:hAnsi="Verdana"/>
                <w:sz w:val="21"/>
                <w:szCs w:val="21"/>
                <w:lang w:eastAsia="ru-RU"/>
              </w:rPr>
            </w:pPr>
            <w:r w:rsidRPr="00892478">
              <w:rPr>
                <w:rFonts w:ascii="Times New Roman" w:hAnsi="Times New Roman"/>
                <w:sz w:val="24"/>
                <w:szCs w:val="24"/>
                <w:lang w:eastAsia="ru-RU"/>
              </w:rPr>
              <w:t>80</w:t>
            </w:r>
          </w:p>
        </w:tc>
      </w:tr>
      <w:tr w:rsidR="004D7F2E" w:rsidRPr="00892478" w14:paraId="726CCA5B" w14:textId="77777777" w:rsidTr="00CB5858">
        <w:tc>
          <w:tcPr>
            <w:tcW w:w="0" w:type="auto"/>
            <w:hideMark/>
          </w:tcPr>
          <w:p w14:paraId="0A4455D1" w14:textId="77777777" w:rsidR="004D7F2E" w:rsidRPr="00892478" w:rsidRDefault="004D7F2E" w:rsidP="00CB5858">
            <w:pPr>
              <w:wordWrap w:val="0"/>
              <w:spacing w:after="100" w:line="240" w:lineRule="auto"/>
              <w:rPr>
                <w:rFonts w:ascii="Verdana" w:hAnsi="Verdana"/>
                <w:sz w:val="21"/>
                <w:szCs w:val="21"/>
                <w:lang w:eastAsia="ru-RU"/>
              </w:rPr>
            </w:pPr>
            <w:r w:rsidRPr="00892478">
              <w:rPr>
                <w:rFonts w:ascii="Times New Roman" w:hAnsi="Times New Roman"/>
                <w:sz w:val="24"/>
                <w:szCs w:val="24"/>
                <w:lang w:eastAsia="ru-RU"/>
              </w:rPr>
              <w:t> </w:t>
            </w:r>
          </w:p>
        </w:tc>
        <w:tc>
          <w:tcPr>
            <w:tcW w:w="0" w:type="auto"/>
            <w:hideMark/>
          </w:tcPr>
          <w:p w14:paraId="7A9CE2F4" w14:textId="77777777" w:rsidR="004D7F2E" w:rsidRPr="00892478" w:rsidRDefault="004D7F2E" w:rsidP="00CB5858">
            <w:pPr>
              <w:wordWrap w:val="0"/>
              <w:spacing w:after="100" w:line="240" w:lineRule="auto"/>
              <w:rPr>
                <w:rFonts w:ascii="Verdana" w:hAnsi="Verdana"/>
                <w:sz w:val="21"/>
                <w:szCs w:val="21"/>
                <w:lang w:val="ru-RU" w:eastAsia="ru-RU"/>
              </w:rPr>
            </w:pPr>
            <w:r w:rsidRPr="00892478">
              <w:rPr>
                <w:rFonts w:ascii="Times New Roman" w:hAnsi="Times New Roman"/>
                <w:sz w:val="24"/>
                <w:szCs w:val="24"/>
                <w:lang w:val="ru-RU" w:eastAsia="ru-RU"/>
              </w:rPr>
              <w:t>оказание услуг по организации отдыха детей и их оздоровлению</w:t>
            </w:r>
          </w:p>
        </w:tc>
        <w:tc>
          <w:tcPr>
            <w:tcW w:w="0" w:type="auto"/>
            <w:hideMark/>
          </w:tcPr>
          <w:p w14:paraId="6FBB9509" w14:textId="77777777" w:rsidR="004D7F2E" w:rsidRPr="00892478" w:rsidRDefault="004D7F2E" w:rsidP="00CB5858">
            <w:pPr>
              <w:wordWrap w:val="0"/>
              <w:spacing w:after="100" w:line="240" w:lineRule="auto"/>
              <w:jc w:val="center"/>
              <w:rPr>
                <w:rFonts w:ascii="Verdana" w:hAnsi="Verdana"/>
                <w:sz w:val="21"/>
                <w:szCs w:val="21"/>
                <w:lang w:eastAsia="ru-RU"/>
              </w:rPr>
            </w:pPr>
            <w:r w:rsidRPr="00892478">
              <w:rPr>
                <w:rFonts w:ascii="Times New Roman" w:hAnsi="Times New Roman"/>
                <w:sz w:val="24"/>
                <w:szCs w:val="24"/>
                <w:lang w:eastAsia="ru-RU"/>
              </w:rPr>
              <w:t>40</w:t>
            </w:r>
          </w:p>
        </w:tc>
        <w:tc>
          <w:tcPr>
            <w:tcW w:w="0" w:type="auto"/>
            <w:hideMark/>
          </w:tcPr>
          <w:p w14:paraId="0A5177C7" w14:textId="77777777" w:rsidR="004D7F2E" w:rsidRPr="00892478" w:rsidRDefault="004D7F2E" w:rsidP="00CB5858">
            <w:pPr>
              <w:wordWrap w:val="0"/>
              <w:spacing w:after="100" w:line="240" w:lineRule="auto"/>
              <w:jc w:val="center"/>
              <w:rPr>
                <w:rFonts w:ascii="Verdana" w:hAnsi="Verdana"/>
                <w:sz w:val="21"/>
                <w:szCs w:val="21"/>
                <w:lang w:eastAsia="ru-RU"/>
              </w:rPr>
            </w:pPr>
            <w:r w:rsidRPr="00892478">
              <w:rPr>
                <w:rFonts w:ascii="Times New Roman" w:hAnsi="Times New Roman"/>
                <w:sz w:val="24"/>
                <w:szCs w:val="24"/>
                <w:lang w:eastAsia="ru-RU"/>
              </w:rPr>
              <w:t>60</w:t>
            </w:r>
          </w:p>
        </w:tc>
      </w:tr>
      <w:tr w:rsidR="004D7F2E" w:rsidRPr="00892478" w14:paraId="547BC49C" w14:textId="77777777" w:rsidTr="00CB5858">
        <w:tc>
          <w:tcPr>
            <w:tcW w:w="0" w:type="auto"/>
            <w:hideMark/>
          </w:tcPr>
          <w:p w14:paraId="529C06AF" w14:textId="77777777" w:rsidR="004D7F2E" w:rsidRPr="00892478" w:rsidRDefault="004D7F2E" w:rsidP="00CB5858">
            <w:pPr>
              <w:wordWrap w:val="0"/>
              <w:spacing w:after="100" w:line="240" w:lineRule="auto"/>
              <w:rPr>
                <w:rFonts w:ascii="Verdana" w:hAnsi="Verdana"/>
                <w:sz w:val="21"/>
                <w:szCs w:val="21"/>
                <w:lang w:eastAsia="ru-RU"/>
              </w:rPr>
            </w:pPr>
            <w:r w:rsidRPr="00892478">
              <w:rPr>
                <w:rFonts w:ascii="Times New Roman" w:hAnsi="Times New Roman"/>
                <w:sz w:val="24"/>
                <w:szCs w:val="24"/>
                <w:lang w:eastAsia="ru-RU"/>
              </w:rPr>
              <w:t> </w:t>
            </w:r>
          </w:p>
        </w:tc>
        <w:tc>
          <w:tcPr>
            <w:tcW w:w="0" w:type="auto"/>
            <w:hideMark/>
          </w:tcPr>
          <w:p w14:paraId="46B94AB4" w14:textId="77777777" w:rsidR="004D7F2E" w:rsidRPr="00892478" w:rsidRDefault="004D7F2E" w:rsidP="00CB5858">
            <w:pPr>
              <w:wordWrap w:val="0"/>
              <w:spacing w:after="100" w:line="240" w:lineRule="auto"/>
              <w:rPr>
                <w:rFonts w:ascii="Times New Roman" w:hAnsi="Times New Roman"/>
                <w:sz w:val="24"/>
                <w:szCs w:val="24"/>
                <w:lang w:val="ru-RU" w:eastAsia="ru-RU"/>
              </w:rPr>
            </w:pPr>
            <w:r w:rsidRPr="00892478">
              <w:rPr>
                <w:rFonts w:ascii="Times New Roman" w:hAnsi="Times New Roman"/>
                <w:sz w:val="24"/>
                <w:szCs w:val="24"/>
                <w:lang w:val="ru-RU" w:eastAsia="ru-RU"/>
              </w:rPr>
              <w:t>выполнение работ по строительству, реконструкции, капитальному ремонту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w:t>
            </w:r>
          </w:p>
          <w:p w14:paraId="4D73C125" w14:textId="77777777" w:rsidR="004D7F2E" w:rsidRPr="00892478" w:rsidRDefault="004D7F2E" w:rsidP="00CB5858">
            <w:pPr>
              <w:wordWrap w:val="0"/>
              <w:spacing w:after="100" w:line="240" w:lineRule="auto"/>
              <w:rPr>
                <w:rFonts w:ascii="Times New Roman" w:hAnsi="Times New Roman"/>
                <w:sz w:val="24"/>
                <w:szCs w:val="24"/>
                <w:lang w:val="ru-RU" w:eastAsia="ru-RU"/>
              </w:rPr>
            </w:pPr>
          </w:p>
          <w:p w14:paraId="6CC5758A" w14:textId="77777777" w:rsidR="004D7F2E" w:rsidRPr="00892478" w:rsidRDefault="004D7F2E" w:rsidP="00CB5858">
            <w:pPr>
              <w:wordWrap w:val="0"/>
              <w:spacing w:after="100" w:line="240" w:lineRule="auto"/>
              <w:rPr>
                <w:rFonts w:ascii="Verdana" w:hAnsi="Verdana"/>
                <w:sz w:val="21"/>
                <w:szCs w:val="21"/>
                <w:lang w:val="ru-RU" w:eastAsia="ru-RU"/>
              </w:rPr>
            </w:pPr>
          </w:p>
        </w:tc>
        <w:tc>
          <w:tcPr>
            <w:tcW w:w="0" w:type="auto"/>
            <w:hideMark/>
          </w:tcPr>
          <w:p w14:paraId="6E3B2BD0" w14:textId="77777777" w:rsidR="004D7F2E" w:rsidRPr="00892478" w:rsidRDefault="004D7F2E" w:rsidP="00CB5858">
            <w:pPr>
              <w:wordWrap w:val="0"/>
              <w:spacing w:after="100" w:line="240" w:lineRule="auto"/>
              <w:jc w:val="center"/>
              <w:rPr>
                <w:rFonts w:ascii="Verdana" w:hAnsi="Verdana"/>
                <w:sz w:val="21"/>
                <w:szCs w:val="21"/>
                <w:lang w:eastAsia="ru-RU"/>
              </w:rPr>
            </w:pPr>
            <w:r w:rsidRPr="00892478">
              <w:rPr>
                <w:rFonts w:ascii="Times New Roman" w:hAnsi="Times New Roman"/>
                <w:sz w:val="24"/>
                <w:szCs w:val="24"/>
                <w:lang w:eastAsia="ru-RU"/>
              </w:rPr>
              <w:t>80</w:t>
            </w:r>
          </w:p>
        </w:tc>
        <w:tc>
          <w:tcPr>
            <w:tcW w:w="0" w:type="auto"/>
            <w:hideMark/>
          </w:tcPr>
          <w:p w14:paraId="6F0CADFD" w14:textId="77777777" w:rsidR="004D7F2E" w:rsidRPr="00892478" w:rsidRDefault="004D7F2E" w:rsidP="00CB5858">
            <w:pPr>
              <w:wordWrap w:val="0"/>
              <w:spacing w:after="100" w:line="240" w:lineRule="auto"/>
              <w:jc w:val="center"/>
              <w:rPr>
                <w:rFonts w:ascii="Verdana" w:hAnsi="Verdana"/>
                <w:sz w:val="21"/>
                <w:szCs w:val="21"/>
                <w:lang w:eastAsia="ru-RU"/>
              </w:rPr>
            </w:pPr>
            <w:r w:rsidRPr="00892478">
              <w:rPr>
                <w:rFonts w:ascii="Times New Roman" w:hAnsi="Times New Roman"/>
                <w:sz w:val="24"/>
                <w:szCs w:val="24"/>
                <w:lang w:eastAsia="ru-RU"/>
              </w:rPr>
              <w:t>20</w:t>
            </w:r>
          </w:p>
        </w:tc>
      </w:tr>
    </w:tbl>
    <w:p w14:paraId="2B327EB2" w14:textId="76E7D0FD" w:rsidR="0041040B" w:rsidRDefault="0041040B"/>
    <w:p w14:paraId="3649606A" w14:textId="77777777" w:rsidR="0041040B" w:rsidRDefault="0041040B">
      <w:pPr>
        <w:spacing w:after="160" w:line="259" w:lineRule="auto"/>
      </w:pPr>
      <w:r>
        <w:br w:type="page"/>
      </w:r>
    </w:p>
    <w:p w14:paraId="29DBF8E2" w14:textId="20F7F626" w:rsidR="00797808" w:rsidRPr="00892478" w:rsidRDefault="0041040B">
      <w:r>
        <w:rPr>
          <w:noProof/>
        </w:rPr>
        <w:lastRenderedPageBreak/>
        <w:drawing>
          <wp:inline distT="0" distB="0" distL="0" distR="0" wp14:anchorId="63AAD09E" wp14:editId="3669DF2A">
            <wp:extent cx="7179945" cy="5554187"/>
            <wp:effectExtent l="0" t="6032"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pic:nvPicPr>
                  <pic:blipFill>
                    <a:blip r:embed="rId25" cstate="print">
                      <a:extLst>
                        <a:ext uri="{28A0092B-C50C-407E-A947-70E740481C1C}">
                          <a14:useLocalDpi xmlns:a14="http://schemas.microsoft.com/office/drawing/2010/main" val="0"/>
                        </a:ext>
                      </a:extLst>
                    </a:blip>
                    <a:stretch>
                      <a:fillRect/>
                    </a:stretch>
                  </pic:blipFill>
                  <pic:spPr>
                    <a:xfrm rot="16200000">
                      <a:off x="0" y="0"/>
                      <a:ext cx="7201089" cy="5570543"/>
                    </a:xfrm>
                    <a:prstGeom prst="rect">
                      <a:avLst/>
                    </a:prstGeom>
                  </pic:spPr>
                </pic:pic>
              </a:graphicData>
            </a:graphic>
          </wp:inline>
        </w:drawing>
      </w:r>
    </w:p>
    <w:p w14:paraId="4B334D54" w14:textId="77777777" w:rsidR="00797808" w:rsidRPr="00892478" w:rsidRDefault="00797808" w:rsidP="00C152E3">
      <w:pPr>
        <w:spacing w:after="160" w:line="259" w:lineRule="auto"/>
      </w:pPr>
    </w:p>
    <w:p w14:paraId="0A2A611E" w14:textId="77777777" w:rsidR="004D7F2E" w:rsidRPr="00892478" w:rsidRDefault="004D7F2E"/>
    <w:p w14:paraId="051B6468" w14:textId="77777777" w:rsidR="00DD0B3B" w:rsidRPr="00892478" w:rsidRDefault="00DD0B3B"/>
    <w:p w14:paraId="06E7928C" w14:textId="77777777" w:rsidR="00DD0B3B" w:rsidRDefault="00DD0B3B"/>
    <w:sectPr w:rsidR="00DD0B3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12EDC4" w14:textId="77777777" w:rsidR="00FA365B" w:rsidRDefault="00FA365B" w:rsidP="004D7F2E">
      <w:pPr>
        <w:spacing w:after="0" w:line="240" w:lineRule="auto"/>
      </w:pPr>
      <w:r>
        <w:separator/>
      </w:r>
    </w:p>
  </w:endnote>
  <w:endnote w:type="continuationSeparator" w:id="0">
    <w:p w14:paraId="7C267362" w14:textId="77777777" w:rsidR="00FA365B" w:rsidRDefault="00FA365B" w:rsidP="004D7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231EE" w14:textId="77777777" w:rsidR="00FA365B" w:rsidRDefault="00FA365B" w:rsidP="004D7F2E">
      <w:pPr>
        <w:spacing w:after="0" w:line="240" w:lineRule="auto"/>
      </w:pPr>
      <w:r>
        <w:separator/>
      </w:r>
    </w:p>
  </w:footnote>
  <w:footnote w:type="continuationSeparator" w:id="0">
    <w:p w14:paraId="17F5EE15" w14:textId="77777777" w:rsidR="00FA365B" w:rsidRDefault="00FA365B" w:rsidP="004D7F2E">
      <w:pPr>
        <w:spacing w:after="0" w:line="240" w:lineRule="auto"/>
      </w:pPr>
      <w:r>
        <w:continuationSeparator/>
      </w:r>
    </w:p>
  </w:footnote>
  <w:footnote w:id="1">
    <w:p w14:paraId="45025A25" w14:textId="77777777" w:rsidR="0041040B" w:rsidRDefault="0041040B" w:rsidP="004D7F2E">
      <w:pPr>
        <w:pStyle w:val="af9"/>
      </w:pPr>
      <w:r>
        <w:rPr>
          <w:rStyle w:val="af8"/>
        </w:rPr>
        <w:footnoteRef/>
      </w:r>
      <w:r>
        <w:t xml:space="preserve"> По решению органа осуществляющего функции и полномочия учредителя Заказчика объем закупок, осуществляемых путем проведения запроса котировок может быть увеличен до двадцати процентов совокупного годового объема закупок Заказчика и не должен составлять более чем сто миллионов рублей.</w:t>
      </w:r>
    </w:p>
  </w:footnote>
  <w:footnote w:id="2">
    <w:p w14:paraId="064921A0" w14:textId="77777777" w:rsidR="0041040B" w:rsidRDefault="0041040B" w:rsidP="004D7F2E">
      <w:pPr>
        <w:pStyle w:val="af9"/>
      </w:pPr>
      <w:r>
        <w:rPr>
          <w:rStyle w:val="af8"/>
        </w:rPr>
        <w:footnoteRef/>
      </w:r>
      <w:r>
        <w:t xml:space="preserve"> Способы закупок у единственного поставщика не относящиеся к деятельности Заказчика могут не указываться в Положении Заказчика.</w:t>
      </w:r>
    </w:p>
  </w:footnote>
  <w:footnote w:id="3">
    <w:p w14:paraId="3E9BA4FB" w14:textId="77777777" w:rsidR="0041040B" w:rsidRDefault="0041040B" w:rsidP="004D7F2E">
      <w:pPr>
        <w:pStyle w:val="af9"/>
      </w:pPr>
      <w:r>
        <w:rPr>
          <w:rStyle w:val="af8"/>
        </w:rPr>
        <w:footnoteRef/>
      </w:r>
      <w:r>
        <w:t xml:space="preserve"> Данный пункт применяется только отдельными заказчиками, определенными Правительством Российской Федерации.</w:t>
      </w:r>
    </w:p>
    <w:p w14:paraId="74151150" w14:textId="77777777" w:rsidR="0041040B" w:rsidRDefault="0041040B" w:rsidP="004D7F2E">
      <w:pPr>
        <w:pStyle w:val="af9"/>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6443"/>
    <w:multiLevelType w:val="hybridMultilevel"/>
    <w:tmpl w:val="472610DC"/>
    <w:lvl w:ilvl="0" w:tplc="241A6DCE">
      <w:start w:val="1"/>
      <w:numFmt w:val="decimal"/>
      <w:lvlText w:val="1.%1."/>
      <w:lvlJc w:val="left"/>
      <w:pPr>
        <w:tabs>
          <w:tab w:val="num" w:pos="720"/>
        </w:tabs>
        <w:ind w:left="720" w:hanging="360"/>
      </w:pPr>
      <w:rPr>
        <w:lang w:val="en-U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C07BE"/>
    <w:multiLevelType w:val="hybridMultilevel"/>
    <w:tmpl w:val="5F189D50"/>
    <w:lvl w:ilvl="0" w:tplc="04190011">
      <w:start w:val="1"/>
      <w:numFmt w:val="decimal"/>
      <w:lvlText w:val="%1)"/>
      <w:lvlJc w:val="left"/>
      <w:pPr>
        <w:ind w:left="1571"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0AD2212"/>
    <w:multiLevelType w:val="hybridMultilevel"/>
    <w:tmpl w:val="8B7A7240"/>
    <w:lvl w:ilvl="0" w:tplc="1D246A5A">
      <w:start w:val="1"/>
      <w:numFmt w:val="decimal"/>
      <w:lvlText w:val="8.%1."/>
      <w:lvlJc w:val="left"/>
      <w:pPr>
        <w:ind w:left="510" w:hanging="283"/>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0161169E"/>
    <w:multiLevelType w:val="hybridMultilevel"/>
    <w:tmpl w:val="7F1E2B1A"/>
    <w:lvl w:ilvl="0" w:tplc="6AD4E9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24305F9"/>
    <w:multiLevelType w:val="hybridMultilevel"/>
    <w:tmpl w:val="B3A43B2E"/>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5" w15:restartNumberingAfterBreak="0">
    <w:nsid w:val="031E5541"/>
    <w:multiLevelType w:val="hybridMultilevel"/>
    <w:tmpl w:val="0928A2C2"/>
    <w:lvl w:ilvl="0" w:tplc="A57038EC">
      <w:start w:val="1"/>
      <w:numFmt w:val="decimal"/>
      <w:lvlText w:val="9.7.1.%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033374CE"/>
    <w:multiLevelType w:val="hybridMultilevel"/>
    <w:tmpl w:val="A9A6C3D2"/>
    <w:lvl w:ilvl="0" w:tplc="975640A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077550D7"/>
    <w:multiLevelType w:val="hybridMultilevel"/>
    <w:tmpl w:val="3EE400FA"/>
    <w:lvl w:ilvl="0" w:tplc="04190011">
      <w:start w:val="1"/>
      <w:numFmt w:val="decimal"/>
      <w:lvlText w:val="%1)"/>
      <w:lvlJc w:val="left"/>
      <w:pPr>
        <w:ind w:left="1938" w:hanging="360"/>
      </w:pPr>
    </w:lvl>
    <w:lvl w:ilvl="1" w:tplc="04190019" w:tentative="1">
      <w:start w:val="1"/>
      <w:numFmt w:val="lowerLetter"/>
      <w:lvlText w:val="%2."/>
      <w:lvlJc w:val="left"/>
      <w:pPr>
        <w:ind w:left="2658" w:hanging="360"/>
      </w:pPr>
    </w:lvl>
    <w:lvl w:ilvl="2" w:tplc="0419001B" w:tentative="1">
      <w:start w:val="1"/>
      <w:numFmt w:val="lowerRoman"/>
      <w:lvlText w:val="%3."/>
      <w:lvlJc w:val="right"/>
      <w:pPr>
        <w:ind w:left="3378" w:hanging="180"/>
      </w:pPr>
    </w:lvl>
    <w:lvl w:ilvl="3" w:tplc="0419000F" w:tentative="1">
      <w:start w:val="1"/>
      <w:numFmt w:val="decimal"/>
      <w:lvlText w:val="%4."/>
      <w:lvlJc w:val="left"/>
      <w:pPr>
        <w:ind w:left="4098" w:hanging="360"/>
      </w:pPr>
    </w:lvl>
    <w:lvl w:ilvl="4" w:tplc="04190019" w:tentative="1">
      <w:start w:val="1"/>
      <w:numFmt w:val="lowerLetter"/>
      <w:lvlText w:val="%5."/>
      <w:lvlJc w:val="left"/>
      <w:pPr>
        <w:ind w:left="4818" w:hanging="360"/>
      </w:pPr>
    </w:lvl>
    <w:lvl w:ilvl="5" w:tplc="0419001B" w:tentative="1">
      <w:start w:val="1"/>
      <w:numFmt w:val="lowerRoman"/>
      <w:lvlText w:val="%6."/>
      <w:lvlJc w:val="right"/>
      <w:pPr>
        <w:ind w:left="5538" w:hanging="180"/>
      </w:pPr>
    </w:lvl>
    <w:lvl w:ilvl="6" w:tplc="0419000F" w:tentative="1">
      <w:start w:val="1"/>
      <w:numFmt w:val="decimal"/>
      <w:lvlText w:val="%7."/>
      <w:lvlJc w:val="left"/>
      <w:pPr>
        <w:ind w:left="6258" w:hanging="360"/>
      </w:pPr>
    </w:lvl>
    <w:lvl w:ilvl="7" w:tplc="04190019" w:tentative="1">
      <w:start w:val="1"/>
      <w:numFmt w:val="lowerLetter"/>
      <w:lvlText w:val="%8."/>
      <w:lvlJc w:val="left"/>
      <w:pPr>
        <w:ind w:left="6978" w:hanging="360"/>
      </w:pPr>
    </w:lvl>
    <w:lvl w:ilvl="8" w:tplc="0419001B" w:tentative="1">
      <w:start w:val="1"/>
      <w:numFmt w:val="lowerRoman"/>
      <w:lvlText w:val="%9."/>
      <w:lvlJc w:val="right"/>
      <w:pPr>
        <w:ind w:left="7698" w:hanging="180"/>
      </w:pPr>
    </w:lvl>
  </w:abstractNum>
  <w:abstractNum w:abstractNumId="8" w15:restartNumberingAfterBreak="0">
    <w:nsid w:val="0A046BF0"/>
    <w:multiLevelType w:val="hybridMultilevel"/>
    <w:tmpl w:val="B5482676"/>
    <w:lvl w:ilvl="0" w:tplc="45206D5A">
      <w:start w:val="1"/>
      <w:numFmt w:val="decimal"/>
      <w:lvlText w:val="9.6.2.%1."/>
      <w:lvlJc w:val="left"/>
      <w:pPr>
        <w:ind w:left="340" w:hanging="5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0A3A046A"/>
    <w:multiLevelType w:val="hybridMultilevel"/>
    <w:tmpl w:val="205817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0B311236"/>
    <w:multiLevelType w:val="hybridMultilevel"/>
    <w:tmpl w:val="954041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15:restartNumberingAfterBreak="0">
    <w:nsid w:val="0BA86AA3"/>
    <w:multiLevelType w:val="hybridMultilevel"/>
    <w:tmpl w:val="7730C99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0D702B6C"/>
    <w:multiLevelType w:val="hybridMultilevel"/>
    <w:tmpl w:val="1BE8F00E"/>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3" w15:restartNumberingAfterBreak="0">
    <w:nsid w:val="0D9835C4"/>
    <w:multiLevelType w:val="hybridMultilevel"/>
    <w:tmpl w:val="6152DE94"/>
    <w:lvl w:ilvl="0" w:tplc="DF6CB89A">
      <w:start w:val="1"/>
      <w:numFmt w:val="decimal"/>
      <w:lvlText w:val="9.6.4.%1."/>
      <w:lvlJc w:val="left"/>
      <w:pPr>
        <w:ind w:left="510" w:hanging="22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15:restartNumberingAfterBreak="0">
    <w:nsid w:val="0DB452F6"/>
    <w:multiLevelType w:val="hybridMultilevel"/>
    <w:tmpl w:val="D996EF10"/>
    <w:lvl w:ilvl="0" w:tplc="0000658C">
      <w:start w:val="1"/>
      <w:numFmt w:val="decimal"/>
      <w:lvlText w:val="6.%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E18623D"/>
    <w:multiLevelType w:val="hybridMultilevel"/>
    <w:tmpl w:val="F8A8CCAE"/>
    <w:lvl w:ilvl="0" w:tplc="D4C8AE30">
      <w:start w:val="1"/>
      <w:numFmt w:val="decimal"/>
      <w:lvlText w:val="12.%1."/>
      <w:lvlJc w:val="left"/>
      <w:pPr>
        <w:ind w:left="5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2D11F79"/>
    <w:multiLevelType w:val="hybridMultilevel"/>
    <w:tmpl w:val="21D093BE"/>
    <w:lvl w:ilvl="0" w:tplc="9B0EF7FC">
      <w:start w:val="1"/>
      <w:numFmt w:val="decimal"/>
      <w:lvlText w:val="9.8.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13793ADB"/>
    <w:multiLevelType w:val="hybridMultilevel"/>
    <w:tmpl w:val="6B98186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8" w15:restartNumberingAfterBreak="0">
    <w:nsid w:val="160320C4"/>
    <w:multiLevelType w:val="hybridMultilevel"/>
    <w:tmpl w:val="E4D2CCF2"/>
    <w:lvl w:ilvl="0" w:tplc="CA34DECC">
      <w:start w:val="1"/>
      <w:numFmt w:val="decimal"/>
      <w:lvlText w:val="9.8.1.%1."/>
      <w:lvlJc w:val="left"/>
      <w:pPr>
        <w:ind w:left="1070"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9" w15:restartNumberingAfterBreak="0">
    <w:nsid w:val="1F0240F2"/>
    <w:multiLevelType w:val="hybridMultilevel"/>
    <w:tmpl w:val="A160742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0" w15:restartNumberingAfterBreak="0">
    <w:nsid w:val="20F50341"/>
    <w:multiLevelType w:val="hybridMultilevel"/>
    <w:tmpl w:val="7EB0CA04"/>
    <w:lvl w:ilvl="0" w:tplc="94563250">
      <w:start w:val="1"/>
      <w:numFmt w:val="decimal"/>
      <w:lvlText w:val="9.9.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15:restartNumberingAfterBreak="0">
    <w:nsid w:val="21631532"/>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2" w15:restartNumberingAfterBreak="0">
    <w:nsid w:val="294D20E9"/>
    <w:multiLevelType w:val="hybridMultilevel"/>
    <w:tmpl w:val="6A443A40"/>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95C57A3"/>
    <w:multiLevelType w:val="hybridMultilevel"/>
    <w:tmpl w:val="DD500ACA"/>
    <w:lvl w:ilvl="0" w:tplc="85E88DC8">
      <w:start w:val="1"/>
      <w:numFmt w:val="decimal"/>
      <w:lvlText w:val="9.8.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15:restartNumberingAfterBreak="0">
    <w:nsid w:val="29C524D4"/>
    <w:multiLevelType w:val="hybridMultilevel"/>
    <w:tmpl w:val="CBAE8E6E"/>
    <w:lvl w:ilvl="0" w:tplc="04190011">
      <w:start w:val="1"/>
      <w:numFmt w:val="decimal"/>
      <w:lvlText w:val="%1)"/>
      <w:lvlJc w:val="left"/>
      <w:pPr>
        <w:ind w:left="454" w:hanging="17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15:restartNumberingAfterBreak="0">
    <w:nsid w:val="2A39166E"/>
    <w:multiLevelType w:val="hybridMultilevel"/>
    <w:tmpl w:val="407059F4"/>
    <w:lvl w:ilvl="0" w:tplc="04190011">
      <w:start w:val="1"/>
      <w:numFmt w:val="decimal"/>
      <w:lvlText w:val="%1)"/>
      <w:lvlJc w:val="left"/>
      <w:pPr>
        <w:ind w:left="510" w:hanging="22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15:restartNumberingAfterBreak="0">
    <w:nsid w:val="2C475F1C"/>
    <w:multiLevelType w:val="hybridMultilevel"/>
    <w:tmpl w:val="8070B2BE"/>
    <w:lvl w:ilvl="0" w:tplc="B868F2DC">
      <w:start w:val="1"/>
      <w:numFmt w:val="decimal"/>
      <w:lvlText w:val="9.6.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D8C1113"/>
    <w:multiLevelType w:val="hybridMultilevel"/>
    <w:tmpl w:val="DAE4108E"/>
    <w:lvl w:ilvl="0" w:tplc="8E38A5EE">
      <w:start w:val="1"/>
      <w:numFmt w:val="decimal"/>
      <w:lvlText w:val="9.5.%1."/>
      <w:lvlJc w:val="left"/>
      <w:pPr>
        <w:ind w:left="644"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01001A6"/>
    <w:multiLevelType w:val="hybridMultilevel"/>
    <w:tmpl w:val="174C0538"/>
    <w:lvl w:ilvl="0" w:tplc="BDC261EC">
      <w:start w:val="1"/>
      <w:numFmt w:val="decimal"/>
      <w:lvlText w:val="9.7.4.%1."/>
      <w:lvlJc w:val="left"/>
      <w:pPr>
        <w:ind w:left="1637"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 w15:restartNumberingAfterBreak="0">
    <w:nsid w:val="31264072"/>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30" w15:restartNumberingAfterBreak="0">
    <w:nsid w:val="32622620"/>
    <w:multiLevelType w:val="hybridMultilevel"/>
    <w:tmpl w:val="C744F66C"/>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3307461C"/>
    <w:multiLevelType w:val="hybridMultilevel"/>
    <w:tmpl w:val="A8CC1950"/>
    <w:lvl w:ilvl="0" w:tplc="ADFE64F6">
      <w:start w:val="1"/>
      <w:numFmt w:val="decimal"/>
      <w:lvlText w:val="9.9.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15:restartNumberingAfterBreak="0">
    <w:nsid w:val="33835AE8"/>
    <w:multiLevelType w:val="hybridMultilevel"/>
    <w:tmpl w:val="59F2F2BA"/>
    <w:lvl w:ilvl="0" w:tplc="45E4D112">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385347B"/>
    <w:multiLevelType w:val="hybridMultilevel"/>
    <w:tmpl w:val="86529D72"/>
    <w:lvl w:ilvl="0" w:tplc="3FE6CB7A">
      <w:start w:val="1"/>
      <w:numFmt w:val="decimal"/>
      <w:lvlText w:val="9.2.%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59B3998"/>
    <w:multiLevelType w:val="hybridMultilevel"/>
    <w:tmpl w:val="A7166108"/>
    <w:lvl w:ilvl="0" w:tplc="171C069A">
      <w:start w:val="1"/>
      <w:numFmt w:val="decimal"/>
      <w:lvlText w:val="9.7.5.%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15:restartNumberingAfterBreak="0">
    <w:nsid w:val="359B400D"/>
    <w:multiLevelType w:val="hybridMultilevel"/>
    <w:tmpl w:val="C66E246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36" w15:restartNumberingAfterBreak="0">
    <w:nsid w:val="36482F84"/>
    <w:multiLevelType w:val="hybridMultilevel"/>
    <w:tmpl w:val="B144FF76"/>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7B56B60"/>
    <w:multiLevelType w:val="hybridMultilevel"/>
    <w:tmpl w:val="38DA6F78"/>
    <w:lvl w:ilvl="0" w:tplc="04190011">
      <w:start w:val="1"/>
      <w:numFmt w:val="decimal"/>
      <w:lvlText w:val="%1)"/>
      <w:lvlJc w:val="left"/>
      <w:pPr>
        <w:ind w:left="1571" w:hanging="360"/>
      </w:pPr>
      <w:rPr>
        <w:rFonts w:hint="default"/>
      </w:rPr>
    </w:lvl>
    <w:lvl w:ilvl="1" w:tplc="04190019" w:tentative="1">
      <w:start w:val="1"/>
      <w:numFmt w:val="lowerLetter"/>
      <w:lvlText w:val="%2."/>
      <w:lvlJc w:val="left"/>
      <w:pPr>
        <w:ind w:left="3275" w:hanging="360"/>
      </w:pPr>
    </w:lvl>
    <w:lvl w:ilvl="2" w:tplc="0419001B" w:tentative="1">
      <w:start w:val="1"/>
      <w:numFmt w:val="lowerRoman"/>
      <w:lvlText w:val="%3."/>
      <w:lvlJc w:val="right"/>
      <w:pPr>
        <w:ind w:left="3995" w:hanging="180"/>
      </w:pPr>
    </w:lvl>
    <w:lvl w:ilvl="3" w:tplc="0419000F" w:tentative="1">
      <w:start w:val="1"/>
      <w:numFmt w:val="decimal"/>
      <w:lvlText w:val="%4."/>
      <w:lvlJc w:val="left"/>
      <w:pPr>
        <w:ind w:left="4715" w:hanging="360"/>
      </w:pPr>
    </w:lvl>
    <w:lvl w:ilvl="4" w:tplc="04190019" w:tentative="1">
      <w:start w:val="1"/>
      <w:numFmt w:val="lowerLetter"/>
      <w:lvlText w:val="%5."/>
      <w:lvlJc w:val="left"/>
      <w:pPr>
        <w:ind w:left="5435" w:hanging="360"/>
      </w:pPr>
    </w:lvl>
    <w:lvl w:ilvl="5" w:tplc="0419001B" w:tentative="1">
      <w:start w:val="1"/>
      <w:numFmt w:val="lowerRoman"/>
      <w:lvlText w:val="%6."/>
      <w:lvlJc w:val="right"/>
      <w:pPr>
        <w:ind w:left="6155" w:hanging="180"/>
      </w:pPr>
    </w:lvl>
    <w:lvl w:ilvl="6" w:tplc="0419000F" w:tentative="1">
      <w:start w:val="1"/>
      <w:numFmt w:val="decimal"/>
      <w:lvlText w:val="%7."/>
      <w:lvlJc w:val="left"/>
      <w:pPr>
        <w:ind w:left="6875" w:hanging="360"/>
      </w:pPr>
    </w:lvl>
    <w:lvl w:ilvl="7" w:tplc="04190019" w:tentative="1">
      <w:start w:val="1"/>
      <w:numFmt w:val="lowerLetter"/>
      <w:lvlText w:val="%8."/>
      <w:lvlJc w:val="left"/>
      <w:pPr>
        <w:ind w:left="7595" w:hanging="360"/>
      </w:pPr>
    </w:lvl>
    <w:lvl w:ilvl="8" w:tplc="0419001B" w:tentative="1">
      <w:start w:val="1"/>
      <w:numFmt w:val="lowerRoman"/>
      <w:lvlText w:val="%9."/>
      <w:lvlJc w:val="right"/>
      <w:pPr>
        <w:ind w:left="8315" w:hanging="180"/>
      </w:pPr>
    </w:lvl>
  </w:abstractNum>
  <w:abstractNum w:abstractNumId="38" w15:restartNumberingAfterBreak="0">
    <w:nsid w:val="39037826"/>
    <w:multiLevelType w:val="hybridMultilevel"/>
    <w:tmpl w:val="0E46171E"/>
    <w:lvl w:ilvl="0" w:tplc="F77E653C">
      <w:start w:val="1"/>
      <w:numFmt w:val="decimal"/>
      <w:lvlText w:val="9.7.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15:restartNumberingAfterBreak="0">
    <w:nsid w:val="3B8345D3"/>
    <w:multiLevelType w:val="hybridMultilevel"/>
    <w:tmpl w:val="CA8037EA"/>
    <w:lvl w:ilvl="0" w:tplc="2C12034C">
      <w:start w:val="1"/>
      <w:numFmt w:val="decimal"/>
      <w:lvlText w:val="9.6.3.%1."/>
      <w:lvlJc w:val="left"/>
      <w:pPr>
        <w:ind w:left="454" w:hanging="17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0" w15:restartNumberingAfterBreak="0">
    <w:nsid w:val="3D953417"/>
    <w:multiLevelType w:val="hybridMultilevel"/>
    <w:tmpl w:val="39C4742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1" w15:restartNumberingAfterBreak="0">
    <w:nsid w:val="3D9E0D79"/>
    <w:multiLevelType w:val="hybridMultilevel"/>
    <w:tmpl w:val="8A36BFE4"/>
    <w:lvl w:ilvl="0" w:tplc="C56C52C4">
      <w:start w:val="1"/>
      <w:numFmt w:val="decimal"/>
      <w:lvlText w:val="9.8.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3DDB32E5"/>
    <w:multiLevelType w:val="hybridMultilevel"/>
    <w:tmpl w:val="8F7C1C0A"/>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3" w15:restartNumberingAfterBreak="0">
    <w:nsid w:val="3F0726AE"/>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4" w15:restartNumberingAfterBreak="0">
    <w:nsid w:val="410B774E"/>
    <w:multiLevelType w:val="hybridMultilevel"/>
    <w:tmpl w:val="8C168CCE"/>
    <w:lvl w:ilvl="0" w:tplc="CE7ADBD8">
      <w:start w:val="1"/>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45" w15:restartNumberingAfterBreak="0">
    <w:nsid w:val="442448DB"/>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46" w15:restartNumberingAfterBreak="0">
    <w:nsid w:val="4CA80BDF"/>
    <w:multiLevelType w:val="hybridMultilevel"/>
    <w:tmpl w:val="1EE8F504"/>
    <w:lvl w:ilvl="0" w:tplc="0B1A3FE8">
      <w:start w:val="1"/>
      <w:numFmt w:val="decimal"/>
      <w:lvlText w:val="9.4.%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D742C42"/>
    <w:multiLevelType w:val="hybridMultilevel"/>
    <w:tmpl w:val="58E85344"/>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4DDB0F5D"/>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49" w15:restartNumberingAfterBreak="0">
    <w:nsid w:val="50F343F1"/>
    <w:multiLevelType w:val="hybridMultilevel"/>
    <w:tmpl w:val="6170845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50" w15:restartNumberingAfterBreak="0">
    <w:nsid w:val="51403FA6"/>
    <w:multiLevelType w:val="hybridMultilevel"/>
    <w:tmpl w:val="1BE8F00E"/>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51" w15:restartNumberingAfterBreak="0">
    <w:nsid w:val="52024B5E"/>
    <w:multiLevelType w:val="hybridMultilevel"/>
    <w:tmpl w:val="6F2C53D0"/>
    <w:lvl w:ilvl="0" w:tplc="56B4CB0E">
      <w:start w:val="1"/>
      <w:numFmt w:val="decimal"/>
      <w:lvlText w:val="9.8.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2" w15:restartNumberingAfterBreak="0">
    <w:nsid w:val="52112FDA"/>
    <w:multiLevelType w:val="hybridMultilevel"/>
    <w:tmpl w:val="9640B858"/>
    <w:lvl w:ilvl="0" w:tplc="04190011">
      <w:start w:val="1"/>
      <w:numFmt w:val="decimal"/>
      <w:lvlText w:val="%1)"/>
      <w:lvlJc w:val="left"/>
      <w:pPr>
        <w:ind w:left="720" w:hanging="360"/>
      </w:pPr>
      <w:rPr>
        <w:rFonts w:hint="default"/>
      </w:rPr>
    </w:lvl>
    <w:lvl w:ilvl="1" w:tplc="FE04A6C8">
      <w:start w:val="1"/>
      <w:numFmt w:val="decimal"/>
      <w:lvlText w:val="%2)"/>
      <w:lvlJc w:val="left"/>
      <w:pPr>
        <w:ind w:left="1665" w:hanging="585"/>
      </w:pPr>
      <w:rPr>
        <w:rFonts w:hint="default"/>
      </w:rPr>
    </w:lvl>
    <w:lvl w:ilvl="2" w:tplc="830E38AE">
      <w:start w:val="12"/>
      <w:numFmt w:val="decimal"/>
      <w:lvlText w:val="%3."/>
      <w:lvlJc w:val="left"/>
      <w:pPr>
        <w:ind w:left="2385" w:hanging="40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28628FA"/>
    <w:multiLevelType w:val="hybridMultilevel"/>
    <w:tmpl w:val="83388A8E"/>
    <w:lvl w:ilvl="0" w:tplc="04190011">
      <w:start w:val="1"/>
      <w:numFmt w:val="decimal"/>
      <w:lvlText w:val="%1)"/>
      <w:lvlJc w:val="left"/>
      <w:pPr>
        <w:ind w:left="888" w:hanging="56"/>
      </w:pPr>
      <w:rPr>
        <w:rFonts w:hint="default"/>
      </w:rPr>
    </w:lvl>
    <w:lvl w:ilvl="1" w:tplc="04190019" w:tentative="1">
      <w:start w:val="1"/>
      <w:numFmt w:val="lowerLetter"/>
      <w:lvlText w:val="%2."/>
      <w:lvlJc w:val="left"/>
      <w:pPr>
        <w:ind w:left="2839" w:hanging="360"/>
      </w:pPr>
    </w:lvl>
    <w:lvl w:ilvl="2" w:tplc="0419001B" w:tentative="1">
      <w:start w:val="1"/>
      <w:numFmt w:val="lowerRoman"/>
      <w:lvlText w:val="%3."/>
      <w:lvlJc w:val="right"/>
      <w:pPr>
        <w:ind w:left="3559" w:hanging="180"/>
      </w:pPr>
    </w:lvl>
    <w:lvl w:ilvl="3" w:tplc="0419000F">
      <w:start w:val="1"/>
      <w:numFmt w:val="decimal"/>
      <w:lvlText w:val="%4."/>
      <w:lvlJc w:val="left"/>
      <w:pPr>
        <w:ind w:left="4279" w:hanging="360"/>
      </w:pPr>
    </w:lvl>
    <w:lvl w:ilvl="4" w:tplc="04190019" w:tentative="1">
      <w:start w:val="1"/>
      <w:numFmt w:val="lowerLetter"/>
      <w:lvlText w:val="%5."/>
      <w:lvlJc w:val="left"/>
      <w:pPr>
        <w:ind w:left="4999" w:hanging="360"/>
      </w:pPr>
    </w:lvl>
    <w:lvl w:ilvl="5" w:tplc="0419001B" w:tentative="1">
      <w:start w:val="1"/>
      <w:numFmt w:val="lowerRoman"/>
      <w:lvlText w:val="%6."/>
      <w:lvlJc w:val="right"/>
      <w:pPr>
        <w:ind w:left="5719" w:hanging="180"/>
      </w:pPr>
    </w:lvl>
    <w:lvl w:ilvl="6" w:tplc="0419000F" w:tentative="1">
      <w:start w:val="1"/>
      <w:numFmt w:val="decimal"/>
      <w:lvlText w:val="%7."/>
      <w:lvlJc w:val="left"/>
      <w:pPr>
        <w:ind w:left="6439" w:hanging="360"/>
      </w:pPr>
    </w:lvl>
    <w:lvl w:ilvl="7" w:tplc="04190019" w:tentative="1">
      <w:start w:val="1"/>
      <w:numFmt w:val="lowerLetter"/>
      <w:lvlText w:val="%8."/>
      <w:lvlJc w:val="left"/>
      <w:pPr>
        <w:ind w:left="7159" w:hanging="360"/>
      </w:pPr>
    </w:lvl>
    <w:lvl w:ilvl="8" w:tplc="0419001B" w:tentative="1">
      <w:start w:val="1"/>
      <w:numFmt w:val="lowerRoman"/>
      <w:lvlText w:val="%9."/>
      <w:lvlJc w:val="right"/>
      <w:pPr>
        <w:ind w:left="7879" w:hanging="180"/>
      </w:pPr>
    </w:lvl>
  </w:abstractNum>
  <w:abstractNum w:abstractNumId="54" w15:restartNumberingAfterBreak="0">
    <w:nsid w:val="54766F13"/>
    <w:multiLevelType w:val="hybridMultilevel"/>
    <w:tmpl w:val="FF588A8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55" w15:restartNumberingAfterBreak="0">
    <w:nsid w:val="56F94D53"/>
    <w:multiLevelType w:val="hybridMultilevel"/>
    <w:tmpl w:val="47AAADC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56" w15:restartNumberingAfterBreak="0">
    <w:nsid w:val="58B729C6"/>
    <w:multiLevelType w:val="multilevel"/>
    <w:tmpl w:val="82BE519E"/>
    <w:lvl w:ilvl="0">
      <w:start w:val="1"/>
      <w:numFmt w:val="decimal"/>
      <w:lvlText w:val="%1."/>
      <w:lvlJc w:val="left"/>
      <w:pPr>
        <w:ind w:left="720" w:hanging="360"/>
      </w:pPr>
      <w:rPr>
        <w:rFonts w:hint="default"/>
      </w:rPr>
    </w:lvl>
    <w:lvl w:ilvl="1">
      <w:start w:val="1"/>
      <w:numFmt w:val="decimal"/>
      <w:lvlText w:val="%2)"/>
      <w:lvlJc w:val="left"/>
      <w:pPr>
        <w:ind w:left="1218" w:hanging="360"/>
      </w:pPr>
      <w:rPr>
        <w:rFonts w:hint="default"/>
      </w:rPr>
    </w:lvl>
    <w:lvl w:ilvl="2">
      <w:start w:val="1"/>
      <w:numFmt w:val="decimal"/>
      <w:isLgl/>
      <w:lvlText w:val="%1.%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57" w15:restartNumberingAfterBreak="0">
    <w:nsid w:val="5B2C5FE5"/>
    <w:multiLevelType w:val="multilevel"/>
    <w:tmpl w:val="8E8634F4"/>
    <w:lvl w:ilvl="0">
      <w:start w:val="9"/>
      <w:numFmt w:val="decimal"/>
      <w:lvlText w:val="%1."/>
      <w:lvlJc w:val="left"/>
      <w:pPr>
        <w:ind w:left="540" w:hanging="540"/>
      </w:pPr>
      <w:rPr>
        <w:rFonts w:hint="default"/>
      </w:rPr>
    </w:lvl>
    <w:lvl w:ilvl="1">
      <w:start w:val="6"/>
      <w:numFmt w:val="decimal"/>
      <w:lvlText w:val="%1.%2."/>
      <w:lvlJc w:val="left"/>
      <w:pPr>
        <w:ind w:left="1218" w:hanging="540"/>
      </w:pPr>
      <w:rPr>
        <w:rFonts w:hint="default"/>
      </w:rPr>
    </w:lvl>
    <w:lvl w:ilvl="2">
      <w:start w:val="1"/>
      <w:numFmt w:val="decimal"/>
      <w:lvlText w:val="%1.%2.%3."/>
      <w:lvlJc w:val="left"/>
      <w:pPr>
        <w:ind w:left="2076" w:hanging="720"/>
      </w:pPr>
      <w:rPr>
        <w:rFonts w:hint="default"/>
        <w:b w:val="0"/>
      </w:rPr>
    </w:lvl>
    <w:lvl w:ilvl="3">
      <w:start w:val="1"/>
      <w:numFmt w:val="decimal"/>
      <w:lvlText w:val="%1.%2.%3.%4."/>
      <w:lvlJc w:val="left"/>
      <w:pPr>
        <w:ind w:left="2754" w:hanging="72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470" w:hanging="108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186" w:hanging="1440"/>
      </w:pPr>
      <w:rPr>
        <w:rFonts w:hint="default"/>
      </w:rPr>
    </w:lvl>
    <w:lvl w:ilvl="8">
      <w:start w:val="1"/>
      <w:numFmt w:val="decimal"/>
      <w:lvlText w:val="%1.%2.%3.%4.%5.%6.%7.%8.%9."/>
      <w:lvlJc w:val="left"/>
      <w:pPr>
        <w:ind w:left="7224" w:hanging="1800"/>
      </w:pPr>
      <w:rPr>
        <w:rFonts w:hint="default"/>
      </w:rPr>
    </w:lvl>
  </w:abstractNum>
  <w:abstractNum w:abstractNumId="58" w15:restartNumberingAfterBreak="0">
    <w:nsid w:val="5B307855"/>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59" w15:restartNumberingAfterBreak="0">
    <w:nsid w:val="5B836DA3"/>
    <w:multiLevelType w:val="multilevel"/>
    <w:tmpl w:val="B478CC5A"/>
    <w:lvl w:ilvl="0">
      <w:start w:val="8"/>
      <w:numFmt w:val="decimal"/>
      <w:lvlText w:val="13.2.%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CC65EBA"/>
    <w:multiLevelType w:val="hybridMultilevel"/>
    <w:tmpl w:val="2DDE143A"/>
    <w:lvl w:ilvl="0" w:tplc="17883958">
      <w:start w:val="1"/>
      <w:numFmt w:val="decimal"/>
      <w:lvlText w:val="11.%1."/>
      <w:lvlJc w:val="left"/>
      <w:pPr>
        <w:ind w:left="851" w:hanging="6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04F03A2"/>
    <w:multiLevelType w:val="multilevel"/>
    <w:tmpl w:val="D0C80506"/>
    <w:lvl w:ilvl="0">
      <w:start w:val="1"/>
      <w:numFmt w:val="decimal"/>
      <w:pStyle w:val="1"/>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62" w15:restartNumberingAfterBreak="0">
    <w:nsid w:val="60783901"/>
    <w:multiLevelType w:val="hybridMultilevel"/>
    <w:tmpl w:val="5AAAB2E8"/>
    <w:lvl w:ilvl="0" w:tplc="E6BEA4D0">
      <w:start w:val="1"/>
      <w:numFmt w:val="decimal"/>
      <w:lvlText w:val="9.7.3.%1."/>
      <w:lvlJc w:val="left"/>
      <w:pPr>
        <w:ind w:left="1778"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3" w15:restartNumberingAfterBreak="0">
    <w:nsid w:val="6270300D"/>
    <w:multiLevelType w:val="multilevel"/>
    <w:tmpl w:val="90C440B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9.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7950083"/>
    <w:multiLevelType w:val="multilevel"/>
    <w:tmpl w:val="A2320AF4"/>
    <w:lvl w:ilvl="0">
      <w:start w:val="6"/>
      <w:numFmt w:val="decimal"/>
      <w:lvlText w:val="13.1.%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9441B8C"/>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6" w15:restartNumberingAfterBreak="0">
    <w:nsid w:val="699546B9"/>
    <w:multiLevelType w:val="hybridMultilevel"/>
    <w:tmpl w:val="D0EC8302"/>
    <w:lvl w:ilvl="0" w:tplc="04190011">
      <w:start w:val="1"/>
      <w:numFmt w:val="decimal"/>
      <w:lvlText w:val="%1)"/>
      <w:lvlJc w:val="left"/>
      <w:pPr>
        <w:ind w:left="1344" w:hanging="624"/>
      </w:pPr>
      <w:rPr>
        <w:rFonts w:hint="default"/>
      </w:rPr>
    </w:lvl>
    <w:lvl w:ilvl="1" w:tplc="04190019" w:tentative="1">
      <w:start w:val="1"/>
      <w:numFmt w:val="lowerLetter"/>
      <w:lvlText w:val="%2."/>
      <w:lvlJc w:val="left"/>
      <w:pPr>
        <w:ind w:left="1933" w:hanging="360"/>
      </w:pPr>
    </w:lvl>
    <w:lvl w:ilvl="2" w:tplc="0419001B" w:tentative="1">
      <w:start w:val="1"/>
      <w:numFmt w:val="lowerRoman"/>
      <w:lvlText w:val="%3."/>
      <w:lvlJc w:val="right"/>
      <w:pPr>
        <w:ind w:left="2653" w:hanging="180"/>
      </w:pPr>
    </w:lvl>
    <w:lvl w:ilvl="3" w:tplc="0419000F" w:tentative="1">
      <w:start w:val="1"/>
      <w:numFmt w:val="decimal"/>
      <w:lvlText w:val="%4."/>
      <w:lvlJc w:val="left"/>
      <w:pPr>
        <w:ind w:left="3373" w:hanging="360"/>
      </w:pPr>
    </w:lvl>
    <w:lvl w:ilvl="4" w:tplc="04190019" w:tentative="1">
      <w:start w:val="1"/>
      <w:numFmt w:val="lowerLetter"/>
      <w:lvlText w:val="%5."/>
      <w:lvlJc w:val="left"/>
      <w:pPr>
        <w:ind w:left="4093" w:hanging="360"/>
      </w:pPr>
    </w:lvl>
    <w:lvl w:ilvl="5" w:tplc="0419001B" w:tentative="1">
      <w:start w:val="1"/>
      <w:numFmt w:val="lowerRoman"/>
      <w:lvlText w:val="%6."/>
      <w:lvlJc w:val="right"/>
      <w:pPr>
        <w:ind w:left="4813" w:hanging="180"/>
      </w:pPr>
    </w:lvl>
    <w:lvl w:ilvl="6" w:tplc="0419000F" w:tentative="1">
      <w:start w:val="1"/>
      <w:numFmt w:val="decimal"/>
      <w:lvlText w:val="%7."/>
      <w:lvlJc w:val="left"/>
      <w:pPr>
        <w:ind w:left="5533" w:hanging="360"/>
      </w:pPr>
    </w:lvl>
    <w:lvl w:ilvl="7" w:tplc="04190019" w:tentative="1">
      <w:start w:val="1"/>
      <w:numFmt w:val="lowerLetter"/>
      <w:lvlText w:val="%8."/>
      <w:lvlJc w:val="left"/>
      <w:pPr>
        <w:ind w:left="6253" w:hanging="360"/>
      </w:pPr>
    </w:lvl>
    <w:lvl w:ilvl="8" w:tplc="0419001B" w:tentative="1">
      <w:start w:val="1"/>
      <w:numFmt w:val="lowerRoman"/>
      <w:lvlText w:val="%9."/>
      <w:lvlJc w:val="right"/>
      <w:pPr>
        <w:ind w:left="6973" w:hanging="180"/>
      </w:pPr>
    </w:lvl>
  </w:abstractNum>
  <w:abstractNum w:abstractNumId="67" w15:restartNumberingAfterBreak="0">
    <w:nsid w:val="69BA4BB2"/>
    <w:multiLevelType w:val="hybridMultilevel"/>
    <w:tmpl w:val="4AD2C63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8" w15:restartNumberingAfterBreak="0">
    <w:nsid w:val="6A691C6D"/>
    <w:multiLevelType w:val="hybridMultilevel"/>
    <w:tmpl w:val="57523DF4"/>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69" w15:restartNumberingAfterBreak="0">
    <w:nsid w:val="6BF85ED5"/>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0" w15:restartNumberingAfterBreak="0">
    <w:nsid w:val="6F8466EE"/>
    <w:multiLevelType w:val="hybridMultilevel"/>
    <w:tmpl w:val="09AC4A6E"/>
    <w:lvl w:ilvl="0" w:tplc="04190011">
      <w:start w:val="1"/>
      <w:numFmt w:val="decimal"/>
      <w:lvlText w:val="%1)"/>
      <w:lvlJc w:val="left"/>
      <w:pPr>
        <w:ind w:left="732" w:hanging="56"/>
      </w:pPr>
      <w:rPr>
        <w:rFonts w:hint="default"/>
      </w:rPr>
    </w:lvl>
    <w:lvl w:ilvl="1" w:tplc="04190019" w:tentative="1">
      <w:start w:val="1"/>
      <w:numFmt w:val="lowerLetter"/>
      <w:lvlText w:val="%2."/>
      <w:lvlJc w:val="left"/>
      <w:pPr>
        <w:ind w:left="2683" w:hanging="360"/>
      </w:pPr>
    </w:lvl>
    <w:lvl w:ilvl="2" w:tplc="0419001B" w:tentative="1">
      <w:start w:val="1"/>
      <w:numFmt w:val="lowerRoman"/>
      <w:lvlText w:val="%3."/>
      <w:lvlJc w:val="right"/>
      <w:pPr>
        <w:ind w:left="3403" w:hanging="180"/>
      </w:pPr>
    </w:lvl>
    <w:lvl w:ilvl="3" w:tplc="0419000F">
      <w:start w:val="1"/>
      <w:numFmt w:val="decimal"/>
      <w:lvlText w:val="%4."/>
      <w:lvlJc w:val="left"/>
      <w:pPr>
        <w:ind w:left="4123" w:hanging="360"/>
      </w:pPr>
    </w:lvl>
    <w:lvl w:ilvl="4" w:tplc="04190019" w:tentative="1">
      <w:start w:val="1"/>
      <w:numFmt w:val="lowerLetter"/>
      <w:lvlText w:val="%5."/>
      <w:lvlJc w:val="left"/>
      <w:pPr>
        <w:ind w:left="4843" w:hanging="360"/>
      </w:pPr>
    </w:lvl>
    <w:lvl w:ilvl="5" w:tplc="0419001B" w:tentative="1">
      <w:start w:val="1"/>
      <w:numFmt w:val="lowerRoman"/>
      <w:lvlText w:val="%6."/>
      <w:lvlJc w:val="right"/>
      <w:pPr>
        <w:ind w:left="5563" w:hanging="180"/>
      </w:pPr>
    </w:lvl>
    <w:lvl w:ilvl="6" w:tplc="0419000F" w:tentative="1">
      <w:start w:val="1"/>
      <w:numFmt w:val="decimal"/>
      <w:lvlText w:val="%7."/>
      <w:lvlJc w:val="left"/>
      <w:pPr>
        <w:ind w:left="6283" w:hanging="360"/>
      </w:pPr>
    </w:lvl>
    <w:lvl w:ilvl="7" w:tplc="04190019" w:tentative="1">
      <w:start w:val="1"/>
      <w:numFmt w:val="lowerLetter"/>
      <w:lvlText w:val="%8."/>
      <w:lvlJc w:val="left"/>
      <w:pPr>
        <w:ind w:left="7003" w:hanging="360"/>
      </w:pPr>
    </w:lvl>
    <w:lvl w:ilvl="8" w:tplc="0419001B" w:tentative="1">
      <w:start w:val="1"/>
      <w:numFmt w:val="lowerRoman"/>
      <w:lvlText w:val="%9."/>
      <w:lvlJc w:val="right"/>
      <w:pPr>
        <w:ind w:left="7723" w:hanging="180"/>
      </w:pPr>
    </w:lvl>
  </w:abstractNum>
  <w:abstractNum w:abstractNumId="71" w15:restartNumberingAfterBreak="0">
    <w:nsid w:val="705A0557"/>
    <w:multiLevelType w:val="multilevel"/>
    <w:tmpl w:val="095C527C"/>
    <w:lvl w:ilvl="0">
      <w:start w:val="8"/>
      <w:numFmt w:val="decimal"/>
      <w:lvlText w:val="%1."/>
      <w:lvlJc w:val="left"/>
      <w:pPr>
        <w:ind w:left="540" w:hanging="540"/>
      </w:pPr>
      <w:rPr>
        <w:rFonts w:hint="default"/>
      </w:rPr>
    </w:lvl>
    <w:lvl w:ilvl="1">
      <w:start w:val="1"/>
      <w:numFmt w:val="decimal"/>
      <w:pStyle w:val="2"/>
      <w:lvlText w:val="%1.%2."/>
      <w:lvlJc w:val="left"/>
      <w:pPr>
        <w:ind w:left="540" w:hanging="540"/>
      </w:pPr>
      <w:rPr>
        <w:rFonts w:hint="default"/>
      </w:rPr>
    </w:lvl>
    <w:lvl w:ilvl="2">
      <w:start w:val="1"/>
      <w:numFmt w:val="decimal"/>
      <w:pStyle w:val="a"/>
      <w:lvlText w:val="%1.%2.%3."/>
      <w:lvlJc w:val="left"/>
      <w:pPr>
        <w:ind w:left="1855" w:hanging="720"/>
      </w:pPr>
      <w:rPr>
        <w:rFonts w:hint="default"/>
      </w:rPr>
    </w:lvl>
    <w:lvl w:ilvl="3">
      <w:start w:val="1"/>
      <w:numFmt w:val="decimal"/>
      <w:lvlText w:val="7.6.6.%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ED0879"/>
    <w:multiLevelType w:val="hybridMultilevel"/>
    <w:tmpl w:val="DA78D31C"/>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57D1279"/>
    <w:multiLevelType w:val="multilevel"/>
    <w:tmpl w:val="E21CFDCA"/>
    <w:lvl w:ilvl="0">
      <w:start w:val="13"/>
      <w:numFmt w:val="decimal"/>
      <w:lvlText w:val="%1."/>
      <w:lvlJc w:val="left"/>
      <w:pPr>
        <w:ind w:left="600" w:hanging="600"/>
      </w:pPr>
      <w:rPr>
        <w:rFonts w:hint="default"/>
      </w:rPr>
    </w:lvl>
    <w:lvl w:ilvl="1">
      <w:start w:val="1"/>
      <w:numFmt w:val="decimal"/>
      <w:lvlText w:val="%1.%2."/>
      <w:lvlJc w:val="left"/>
      <w:pPr>
        <w:ind w:left="211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5274" w:hanging="108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430" w:hanging="1440"/>
      </w:pPr>
      <w:rPr>
        <w:rFonts w:hint="default"/>
      </w:rPr>
    </w:lvl>
    <w:lvl w:ilvl="6">
      <w:start w:val="1"/>
      <w:numFmt w:val="decimal"/>
      <w:lvlText w:val="%1.%2.%3.%4.%5.%6.%7."/>
      <w:lvlJc w:val="left"/>
      <w:pPr>
        <w:ind w:left="10188" w:hanging="1800"/>
      </w:pPr>
      <w:rPr>
        <w:rFonts w:hint="default"/>
      </w:rPr>
    </w:lvl>
    <w:lvl w:ilvl="7">
      <w:start w:val="1"/>
      <w:numFmt w:val="decimal"/>
      <w:lvlText w:val="%1.%2.%3.%4.%5.%6.%7.%8."/>
      <w:lvlJc w:val="left"/>
      <w:pPr>
        <w:ind w:left="11586" w:hanging="1800"/>
      </w:pPr>
      <w:rPr>
        <w:rFonts w:hint="default"/>
      </w:rPr>
    </w:lvl>
    <w:lvl w:ilvl="8">
      <w:start w:val="1"/>
      <w:numFmt w:val="decimal"/>
      <w:lvlText w:val="%1.%2.%3.%4.%5.%6.%7.%8.%9."/>
      <w:lvlJc w:val="left"/>
      <w:pPr>
        <w:ind w:left="13344" w:hanging="2160"/>
      </w:pPr>
      <w:rPr>
        <w:rFonts w:hint="default"/>
      </w:rPr>
    </w:lvl>
  </w:abstractNum>
  <w:abstractNum w:abstractNumId="74" w15:restartNumberingAfterBreak="0">
    <w:nsid w:val="76E04DFA"/>
    <w:multiLevelType w:val="multilevel"/>
    <w:tmpl w:val="51FE04CA"/>
    <w:lvl w:ilvl="0">
      <w:start w:val="8"/>
      <w:numFmt w:val="decimal"/>
      <w:lvlText w:val="%1."/>
      <w:lvlJc w:val="left"/>
      <w:pPr>
        <w:ind w:left="502" w:hanging="720"/>
      </w:pPr>
      <w:rPr>
        <w:rFonts w:hint="default"/>
      </w:rPr>
    </w:lvl>
    <w:lvl w:ilvl="1">
      <w:start w:val="5"/>
      <w:numFmt w:val="decimal"/>
      <w:lvlText w:val="%1.%2."/>
      <w:lvlJc w:val="left"/>
      <w:pPr>
        <w:ind w:left="742" w:hanging="720"/>
      </w:pPr>
      <w:rPr>
        <w:rFonts w:hint="default"/>
      </w:rPr>
    </w:lvl>
    <w:lvl w:ilvl="2">
      <w:start w:val="1"/>
      <w:numFmt w:val="decimal"/>
      <w:lvlText w:val="%1.%2.%3."/>
      <w:lvlJc w:val="left"/>
      <w:pPr>
        <w:ind w:left="982" w:hanging="720"/>
      </w:pPr>
      <w:rPr>
        <w:rFonts w:hint="default"/>
      </w:rPr>
    </w:lvl>
    <w:lvl w:ilvl="3">
      <w:start w:val="1"/>
      <w:numFmt w:val="decimal"/>
      <w:lvlText w:val="9.6.1.%4."/>
      <w:lvlJc w:val="center"/>
      <w:pPr>
        <w:ind w:left="1222" w:hanging="720"/>
      </w:pPr>
      <w:rPr>
        <w:rFonts w:hint="default"/>
      </w:rPr>
    </w:lvl>
    <w:lvl w:ilvl="4">
      <w:start w:val="1"/>
      <w:numFmt w:val="decimal"/>
      <w:lvlText w:val="%1.%2.%3.%4.%5."/>
      <w:lvlJc w:val="left"/>
      <w:pPr>
        <w:ind w:left="1822" w:hanging="1080"/>
      </w:pPr>
      <w:rPr>
        <w:rFonts w:hint="default"/>
      </w:rPr>
    </w:lvl>
    <w:lvl w:ilvl="5">
      <w:start w:val="1"/>
      <w:numFmt w:val="decimal"/>
      <w:lvlText w:val="%1.%2.%3.%4.%5.%6."/>
      <w:lvlJc w:val="left"/>
      <w:pPr>
        <w:ind w:left="2062" w:hanging="1080"/>
      </w:pPr>
      <w:rPr>
        <w:rFonts w:hint="default"/>
      </w:rPr>
    </w:lvl>
    <w:lvl w:ilvl="6">
      <w:start w:val="1"/>
      <w:numFmt w:val="decimal"/>
      <w:lvlText w:val="%1.%2.%3.%4.%5.%6.%7."/>
      <w:lvlJc w:val="left"/>
      <w:pPr>
        <w:ind w:left="2662" w:hanging="1440"/>
      </w:pPr>
      <w:rPr>
        <w:rFonts w:hint="default"/>
      </w:rPr>
    </w:lvl>
    <w:lvl w:ilvl="7">
      <w:start w:val="1"/>
      <w:numFmt w:val="decimal"/>
      <w:lvlText w:val="%1.%2.%3.%4.%5.%6.%7.%8."/>
      <w:lvlJc w:val="left"/>
      <w:pPr>
        <w:ind w:left="2902" w:hanging="1440"/>
      </w:pPr>
      <w:rPr>
        <w:rFonts w:hint="default"/>
      </w:rPr>
    </w:lvl>
    <w:lvl w:ilvl="8">
      <w:start w:val="1"/>
      <w:numFmt w:val="decimal"/>
      <w:lvlText w:val="%1.%2.%3.%4.%5.%6.%7.%8.%9."/>
      <w:lvlJc w:val="left"/>
      <w:pPr>
        <w:ind w:left="3502" w:hanging="1800"/>
      </w:pPr>
      <w:rPr>
        <w:rFonts w:hint="default"/>
      </w:rPr>
    </w:lvl>
  </w:abstractNum>
  <w:abstractNum w:abstractNumId="75" w15:restartNumberingAfterBreak="0">
    <w:nsid w:val="77D3232C"/>
    <w:multiLevelType w:val="hybridMultilevel"/>
    <w:tmpl w:val="D5CEFA3A"/>
    <w:lvl w:ilvl="0" w:tplc="C8842800">
      <w:start w:val="1"/>
      <w:numFmt w:val="decimal"/>
      <w:lvlText w:val="9.9.1.%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76" w15:restartNumberingAfterBreak="0">
    <w:nsid w:val="7B941DA0"/>
    <w:multiLevelType w:val="hybridMultilevel"/>
    <w:tmpl w:val="B85C354E"/>
    <w:lvl w:ilvl="0" w:tplc="C6B0FABC">
      <w:start w:val="1"/>
      <w:numFmt w:val="decimal"/>
      <w:lvlText w:val="%1)"/>
      <w:lvlJc w:val="left"/>
      <w:pPr>
        <w:ind w:left="1474" w:firstLine="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7" w15:restartNumberingAfterBreak="0">
    <w:nsid w:val="7D4D556F"/>
    <w:multiLevelType w:val="hybridMultilevel"/>
    <w:tmpl w:val="534E3D20"/>
    <w:lvl w:ilvl="0" w:tplc="559E29D0">
      <w:start w:val="1"/>
      <w:numFmt w:val="decimal"/>
      <w:lvlText w:val="9.9.4.%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8" w15:restartNumberingAfterBreak="0">
    <w:nsid w:val="7DE21D67"/>
    <w:multiLevelType w:val="hybridMultilevel"/>
    <w:tmpl w:val="8208036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79" w15:restartNumberingAfterBreak="0">
    <w:nsid w:val="7F6354CC"/>
    <w:multiLevelType w:val="hybridMultilevel"/>
    <w:tmpl w:val="1FF67B2A"/>
    <w:lvl w:ilvl="0" w:tplc="A62C8DAA">
      <w:start w:val="1"/>
      <w:numFmt w:val="decimal"/>
      <w:lvlText w:val="13.1.%1."/>
      <w:lvlJc w:val="left"/>
      <w:pPr>
        <w:ind w:left="587"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61"/>
  </w:num>
  <w:num w:numId="3">
    <w:abstractNumId w:val="56"/>
  </w:num>
  <w:num w:numId="4">
    <w:abstractNumId w:val="7"/>
  </w:num>
  <w:num w:numId="5">
    <w:abstractNumId w:val="52"/>
  </w:num>
  <w:num w:numId="6">
    <w:abstractNumId w:val="72"/>
  </w:num>
  <w:num w:numId="7">
    <w:abstractNumId w:val="14"/>
  </w:num>
  <w:num w:numId="8">
    <w:abstractNumId w:val="71"/>
  </w:num>
  <w:num w:numId="9">
    <w:abstractNumId w:val="74"/>
  </w:num>
  <w:num w:numId="10">
    <w:abstractNumId w:val="69"/>
  </w:num>
  <w:num w:numId="11">
    <w:abstractNumId w:val="9"/>
  </w:num>
  <w:num w:numId="12">
    <w:abstractNumId w:val="3"/>
  </w:num>
  <w:num w:numId="13">
    <w:abstractNumId w:val="44"/>
  </w:num>
  <w:num w:numId="14">
    <w:abstractNumId w:val="6"/>
  </w:num>
  <w:num w:numId="15">
    <w:abstractNumId w:val="36"/>
  </w:num>
  <w:num w:numId="16">
    <w:abstractNumId w:val="33"/>
  </w:num>
  <w:num w:numId="17">
    <w:abstractNumId w:val="22"/>
  </w:num>
  <w:num w:numId="18">
    <w:abstractNumId w:val="1"/>
  </w:num>
  <w:num w:numId="19">
    <w:abstractNumId w:val="47"/>
  </w:num>
  <w:num w:numId="20">
    <w:abstractNumId w:val="63"/>
  </w:num>
  <w:num w:numId="21">
    <w:abstractNumId w:val="46"/>
  </w:num>
  <w:num w:numId="22">
    <w:abstractNumId w:val="30"/>
  </w:num>
  <w:num w:numId="23">
    <w:abstractNumId w:val="27"/>
  </w:num>
  <w:num w:numId="24">
    <w:abstractNumId w:val="57"/>
  </w:num>
  <w:num w:numId="25">
    <w:abstractNumId w:val="8"/>
  </w:num>
  <w:num w:numId="26">
    <w:abstractNumId w:val="70"/>
  </w:num>
  <w:num w:numId="27">
    <w:abstractNumId w:val="53"/>
  </w:num>
  <w:num w:numId="28">
    <w:abstractNumId w:val="39"/>
  </w:num>
  <w:num w:numId="29">
    <w:abstractNumId w:val="76"/>
  </w:num>
  <w:num w:numId="30">
    <w:abstractNumId w:val="24"/>
  </w:num>
  <w:num w:numId="31">
    <w:abstractNumId w:val="13"/>
  </w:num>
  <w:num w:numId="32">
    <w:abstractNumId w:val="25"/>
  </w:num>
  <w:num w:numId="33">
    <w:abstractNumId w:val="26"/>
  </w:num>
  <w:num w:numId="34">
    <w:abstractNumId w:val="40"/>
  </w:num>
  <w:num w:numId="35">
    <w:abstractNumId w:val="5"/>
  </w:num>
  <w:num w:numId="36">
    <w:abstractNumId w:val="38"/>
  </w:num>
  <w:num w:numId="37">
    <w:abstractNumId w:val="55"/>
  </w:num>
  <w:num w:numId="38">
    <w:abstractNumId w:val="49"/>
  </w:num>
  <w:num w:numId="39">
    <w:abstractNumId w:val="62"/>
  </w:num>
  <w:num w:numId="40">
    <w:abstractNumId w:val="67"/>
  </w:num>
  <w:num w:numId="41">
    <w:abstractNumId w:val="54"/>
  </w:num>
  <w:num w:numId="42">
    <w:abstractNumId w:val="28"/>
  </w:num>
  <w:num w:numId="43">
    <w:abstractNumId w:val="19"/>
  </w:num>
  <w:num w:numId="44">
    <w:abstractNumId w:val="34"/>
  </w:num>
  <w:num w:numId="45">
    <w:abstractNumId w:val="35"/>
  </w:num>
  <w:num w:numId="46">
    <w:abstractNumId w:val="18"/>
  </w:num>
  <w:num w:numId="47">
    <w:abstractNumId w:val="23"/>
  </w:num>
  <w:num w:numId="48">
    <w:abstractNumId w:val="58"/>
  </w:num>
  <w:num w:numId="49">
    <w:abstractNumId w:val="50"/>
  </w:num>
  <w:num w:numId="50">
    <w:abstractNumId w:val="51"/>
  </w:num>
  <w:num w:numId="51">
    <w:abstractNumId w:val="48"/>
  </w:num>
  <w:num w:numId="52">
    <w:abstractNumId w:val="16"/>
  </w:num>
  <w:num w:numId="53">
    <w:abstractNumId w:val="21"/>
  </w:num>
  <w:num w:numId="54">
    <w:abstractNumId w:val="41"/>
  </w:num>
  <w:num w:numId="55">
    <w:abstractNumId w:val="43"/>
  </w:num>
  <w:num w:numId="56">
    <w:abstractNumId w:val="73"/>
  </w:num>
  <w:num w:numId="57">
    <w:abstractNumId w:val="75"/>
  </w:num>
  <w:num w:numId="58">
    <w:abstractNumId w:val="10"/>
  </w:num>
  <w:num w:numId="59">
    <w:abstractNumId w:val="45"/>
  </w:num>
  <w:num w:numId="60">
    <w:abstractNumId w:val="31"/>
  </w:num>
  <w:num w:numId="61">
    <w:abstractNumId w:val="12"/>
  </w:num>
  <w:num w:numId="62">
    <w:abstractNumId w:val="78"/>
  </w:num>
  <w:num w:numId="63">
    <w:abstractNumId w:val="29"/>
  </w:num>
  <w:num w:numId="64">
    <w:abstractNumId w:val="20"/>
  </w:num>
  <w:num w:numId="65">
    <w:abstractNumId w:val="65"/>
  </w:num>
  <w:num w:numId="66">
    <w:abstractNumId w:val="77"/>
  </w:num>
  <w:num w:numId="67">
    <w:abstractNumId w:val="60"/>
  </w:num>
  <w:num w:numId="68">
    <w:abstractNumId w:val="11"/>
  </w:num>
  <w:num w:numId="69">
    <w:abstractNumId w:val="66"/>
  </w:num>
  <w:num w:numId="70">
    <w:abstractNumId w:val="15"/>
  </w:num>
  <w:num w:numId="71">
    <w:abstractNumId w:val="79"/>
  </w:num>
  <w:num w:numId="72">
    <w:abstractNumId w:val="37"/>
  </w:num>
  <w:num w:numId="73">
    <w:abstractNumId w:val="42"/>
  </w:num>
  <w:num w:numId="74">
    <w:abstractNumId w:val="2"/>
  </w:num>
  <w:num w:numId="75">
    <w:abstractNumId w:val="4"/>
  </w:num>
  <w:num w:numId="76">
    <w:abstractNumId w:val="68"/>
  </w:num>
  <w:num w:numId="77">
    <w:abstractNumId w:val="32"/>
  </w:num>
  <w:num w:numId="78">
    <w:abstractNumId w:val="17"/>
  </w:num>
  <w:num w:numId="79">
    <w:abstractNumId w:val="64"/>
  </w:num>
  <w:num w:numId="80">
    <w:abstractNumId w:val="5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F2E"/>
    <w:rsid w:val="000230EC"/>
    <w:rsid w:val="000463D7"/>
    <w:rsid w:val="001075F5"/>
    <w:rsid w:val="001228F4"/>
    <w:rsid w:val="001D5E8E"/>
    <w:rsid w:val="00247F54"/>
    <w:rsid w:val="00316BDA"/>
    <w:rsid w:val="003E1A8A"/>
    <w:rsid w:val="0040737D"/>
    <w:rsid w:val="0041040B"/>
    <w:rsid w:val="00412CEE"/>
    <w:rsid w:val="00442A06"/>
    <w:rsid w:val="004D7F2E"/>
    <w:rsid w:val="005101CE"/>
    <w:rsid w:val="005409CB"/>
    <w:rsid w:val="00671B0F"/>
    <w:rsid w:val="006E268F"/>
    <w:rsid w:val="006E2962"/>
    <w:rsid w:val="00700EE0"/>
    <w:rsid w:val="007159DA"/>
    <w:rsid w:val="00727989"/>
    <w:rsid w:val="00797808"/>
    <w:rsid w:val="00834373"/>
    <w:rsid w:val="0084733B"/>
    <w:rsid w:val="00892478"/>
    <w:rsid w:val="008C5B2B"/>
    <w:rsid w:val="00917E29"/>
    <w:rsid w:val="00937E93"/>
    <w:rsid w:val="009F3351"/>
    <w:rsid w:val="00A20A49"/>
    <w:rsid w:val="00A20F41"/>
    <w:rsid w:val="00A8033E"/>
    <w:rsid w:val="00AC7550"/>
    <w:rsid w:val="00B0106D"/>
    <w:rsid w:val="00B2477A"/>
    <w:rsid w:val="00B44B15"/>
    <w:rsid w:val="00BB4569"/>
    <w:rsid w:val="00BD65D2"/>
    <w:rsid w:val="00C152E3"/>
    <w:rsid w:val="00C227CF"/>
    <w:rsid w:val="00C342F5"/>
    <w:rsid w:val="00C76CEC"/>
    <w:rsid w:val="00C90480"/>
    <w:rsid w:val="00C916F8"/>
    <w:rsid w:val="00C93C48"/>
    <w:rsid w:val="00CB5858"/>
    <w:rsid w:val="00CD382D"/>
    <w:rsid w:val="00D14361"/>
    <w:rsid w:val="00D85898"/>
    <w:rsid w:val="00D93CF3"/>
    <w:rsid w:val="00DD0B3B"/>
    <w:rsid w:val="00DD44DE"/>
    <w:rsid w:val="00E14830"/>
    <w:rsid w:val="00E55325"/>
    <w:rsid w:val="00E66EC4"/>
    <w:rsid w:val="00EC1727"/>
    <w:rsid w:val="00EC5EBD"/>
    <w:rsid w:val="00F07B7F"/>
    <w:rsid w:val="00F117B7"/>
    <w:rsid w:val="00F62794"/>
    <w:rsid w:val="00F6699D"/>
    <w:rsid w:val="00FA365B"/>
    <w:rsid w:val="00FA75D3"/>
    <w:rsid w:val="00FB050A"/>
    <w:rsid w:val="00FB6A8A"/>
    <w:rsid w:val="00FE3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5337D"/>
  <w15:chartTrackingRefBased/>
  <w15:docId w15:val="{F9D92AA9-2846-4D93-9E5E-83608435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D7F2E"/>
    <w:pPr>
      <w:spacing w:after="200" w:line="276" w:lineRule="auto"/>
    </w:pPr>
    <w:rPr>
      <w:rFonts w:ascii="Calibri" w:eastAsia="Times New Roman" w:hAnsi="Calibri" w:cs="Times New Roman"/>
      <w:lang w:val="en-US"/>
    </w:rPr>
  </w:style>
  <w:style w:type="paragraph" w:styleId="1">
    <w:name w:val="heading 1"/>
    <w:basedOn w:val="a0"/>
    <w:next w:val="a0"/>
    <w:link w:val="10"/>
    <w:uiPriority w:val="9"/>
    <w:qFormat/>
    <w:rsid w:val="004D7F2E"/>
    <w:pPr>
      <w:keepNext/>
      <w:numPr>
        <w:numId w:val="2"/>
      </w:numPr>
      <w:spacing w:before="240" w:after="60"/>
      <w:jc w:val="center"/>
      <w:outlineLvl w:val="0"/>
    </w:pPr>
    <w:rPr>
      <w:rFonts w:ascii="Times New Roman" w:hAnsi="Times New Roman"/>
      <w:b/>
      <w:bCs/>
      <w:kern w:val="32"/>
      <w:sz w:val="32"/>
      <w:szCs w:val="32"/>
      <w:lang w:val="x-none"/>
    </w:rPr>
  </w:style>
  <w:style w:type="paragraph" w:styleId="2">
    <w:name w:val="heading 2"/>
    <w:basedOn w:val="a0"/>
    <w:next w:val="a0"/>
    <w:link w:val="20"/>
    <w:uiPriority w:val="9"/>
    <w:unhideWhenUsed/>
    <w:qFormat/>
    <w:rsid w:val="004D7F2E"/>
    <w:pPr>
      <w:keepNext/>
      <w:numPr>
        <w:ilvl w:val="1"/>
        <w:numId w:val="8"/>
      </w:numPr>
      <w:spacing w:before="240" w:after="60"/>
      <w:jc w:val="center"/>
      <w:outlineLvl w:val="1"/>
    </w:pPr>
    <w:rPr>
      <w:rFonts w:ascii="Times New Roman" w:hAnsi="Times New Roman"/>
      <w:b/>
      <w:bCs/>
      <w:iCs/>
      <w:sz w:val="28"/>
      <w:szCs w:val="28"/>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D7F2E"/>
    <w:rPr>
      <w:rFonts w:ascii="Times New Roman" w:eastAsia="Times New Roman" w:hAnsi="Times New Roman" w:cs="Times New Roman"/>
      <w:b/>
      <w:bCs/>
      <w:kern w:val="32"/>
      <w:sz w:val="32"/>
      <w:szCs w:val="32"/>
      <w:lang w:val="x-none"/>
    </w:rPr>
  </w:style>
  <w:style w:type="character" w:customStyle="1" w:styleId="20">
    <w:name w:val="Заголовок 2 Знак"/>
    <w:basedOn w:val="a1"/>
    <w:link w:val="2"/>
    <w:uiPriority w:val="9"/>
    <w:rsid w:val="004D7F2E"/>
    <w:rPr>
      <w:rFonts w:ascii="Times New Roman" w:eastAsia="Times New Roman" w:hAnsi="Times New Roman" w:cs="Times New Roman"/>
      <w:b/>
      <w:bCs/>
      <w:iCs/>
      <w:sz w:val="28"/>
      <w:szCs w:val="28"/>
      <w:lang w:val="x-none"/>
    </w:rPr>
  </w:style>
  <w:style w:type="character" w:styleId="a4">
    <w:name w:val="Hyperlink"/>
    <w:uiPriority w:val="99"/>
    <w:unhideWhenUsed/>
    <w:rsid w:val="004D7F2E"/>
    <w:rPr>
      <w:color w:val="0000FF"/>
      <w:u w:val="single"/>
    </w:rPr>
  </w:style>
  <w:style w:type="paragraph" w:styleId="a5">
    <w:name w:val="Balloon Text"/>
    <w:basedOn w:val="a0"/>
    <w:link w:val="a6"/>
    <w:uiPriority w:val="99"/>
    <w:semiHidden/>
    <w:unhideWhenUsed/>
    <w:rsid w:val="004D7F2E"/>
    <w:pPr>
      <w:spacing w:after="0" w:line="240" w:lineRule="auto"/>
    </w:pPr>
    <w:rPr>
      <w:rFonts w:ascii="Tahoma" w:hAnsi="Tahoma"/>
      <w:sz w:val="16"/>
      <w:szCs w:val="16"/>
    </w:rPr>
  </w:style>
  <w:style w:type="character" w:customStyle="1" w:styleId="a6">
    <w:name w:val="Текст выноски Знак"/>
    <w:basedOn w:val="a1"/>
    <w:link w:val="a5"/>
    <w:uiPriority w:val="99"/>
    <w:semiHidden/>
    <w:rsid w:val="004D7F2E"/>
    <w:rPr>
      <w:rFonts w:ascii="Tahoma" w:eastAsia="Times New Roman" w:hAnsi="Tahoma" w:cs="Times New Roman"/>
      <w:sz w:val="16"/>
      <w:szCs w:val="16"/>
      <w:lang w:val="en-US"/>
    </w:rPr>
  </w:style>
  <w:style w:type="paragraph" w:styleId="a7">
    <w:name w:val="List Paragraph"/>
    <w:aliases w:val="Bullet List,FooterText,numbered,Цветной список - Акцент 11,Список нумерованный цифры"/>
    <w:basedOn w:val="a0"/>
    <w:link w:val="a8"/>
    <w:uiPriority w:val="34"/>
    <w:qFormat/>
    <w:rsid w:val="004D7F2E"/>
    <w:pPr>
      <w:ind w:left="708"/>
    </w:pPr>
  </w:style>
  <w:style w:type="paragraph" w:customStyle="1" w:styleId="ConsPlusNormal">
    <w:name w:val="ConsPlusNormal"/>
    <w:rsid w:val="004D7F2E"/>
    <w:pPr>
      <w:widowControl w:val="0"/>
      <w:autoSpaceDE w:val="0"/>
      <w:autoSpaceDN w:val="0"/>
      <w:spacing w:after="0" w:line="240" w:lineRule="auto"/>
    </w:pPr>
    <w:rPr>
      <w:rFonts w:ascii="Calibri" w:eastAsia="Times New Roman" w:hAnsi="Calibri" w:cs="Calibri"/>
      <w:szCs w:val="20"/>
      <w:lang w:eastAsia="ru-RU"/>
    </w:rPr>
  </w:style>
  <w:style w:type="paragraph" w:styleId="a9">
    <w:name w:val="header"/>
    <w:basedOn w:val="a0"/>
    <w:link w:val="aa"/>
    <w:uiPriority w:val="99"/>
    <w:unhideWhenUsed/>
    <w:rsid w:val="004D7F2E"/>
    <w:pPr>
      <w:tabs>
        <w:tab w:val="center" w:pos="4677"/>
        <w:tab w:val="right" w:pos="9355"/>
      </w:tabs>
    </w:pPr>
  </w:style>
  <w:style w:type="character" w:customStyle="1" w:styleId="aa">
    <w:name w:val="Верхний колонтитул Знак"/>
    <w:basedOn w:val="a1"/>
    <w:link w:val="a9"/>
    <w:uiPriority w:val="99"/>
    <w:rsid w:val="004D7F2E"/>
    <w:rPr>
      <w:rFonts w:ascii="Calibri" w:eastAsia="Times New Roman" w:hAnsi="Calibri" w:cs="Times New Roman"/>
      <w:lang w:val="en-US"/>
    </w:rPr>
  </w:style>
  <w:style w:type="paragraph" w:styleId="ab">
    <w:name w:val="footer"/>
    <w:basedOn w:val="a0"/>
    <w:link w:val="ac"/>
    <w:uiPriority w:val="99"/>
    <w:unhideWhenUsed/>
    <w:rsid w:val="004D7F2E"/>
    <w:pPr>
      <w:tabs>
        <w:tab w:val="center" w:pos="4677"/>
        <w:tab w:val="right" w:pos="9355"/>
      </w:tabs>
    </w:pPr>
  </w:style>
  <w:style w:type="character" w:customStyle="1" w:styleId="ac">
    <w:name w:val="Нижний колонтитул Знак"/>
    <w:basedOn w:val="a1"/>
    <w:link w:val="ab"/>
    <w:uiPriority w:val="99"/>
    <w:rsid w:val="004D7F2E"/>
    <w:rPr>
      <w:rFonts w:ascii="Calibri" w:eastAsia="Times New Roman" w:hAnsi="Calibri" w:cs="Times New Roman"/>
      <w:lang w:val="en-US"/>
    </w:rPr>
  </w:style>
  <w:style w:type="paragraph" w:styleId="a">
    <w:name w:val="Subtitle"/>
    <w:basedOn w:val="a0"/>
    <w:next w:val="a0"/>
    <w:link w:val="ad"/>
    <w:uiPriority w:val="11"/>
    <w:qFormat/>
    <w:rsid w:val="004D7F2E"/>
    <w:pPr>
      <w:numPr>
        <w:ilvl w:val="2"/>
        <w:numId w:val="8"/>
      </w:numPr>
      <w:spacing w:after="60"/>
      <w:jc w:val="center"/>
      <w:outlineLvl w:val="1"/>
    </w:pPr>
    <w:rPr>
      <w:rFonts w:ascii="Times New Roman" w:hAnsi="Times New Roman"/>
      <w:b/>
      <w:sz w:val="24"/>
      <w:szCs w:val="24"/>
    </w:rPr>
  </w:style>
  <w:style w:type="character" w:customStyle="1" w:styleId="ad">
    <w:name w:val="Подзаголовок Знак"/>
    <w:basedOn w:val="a1"/>
    <w:link w:val="a"/>
    <w:uiPriority w:val="11"/>
    <w:rsid w:val="004D7F2E"/>
    <w:rPr>
      <w:rFonts w:ascii="Times New Roman" w:eastAsia="Times New Roman" w:hAnsi="Times New Roman" w:cs="Times New Roman"/>
      <w:b/>
      <w:sz w:val="24"/>
      <w:szCs w:val="24"/>
      <w:lang w:val="en-US"/>
    </w:rPr>
  </w:style>
  <w:style w:type="character" w:styleId="ae">
    <w:name w:val="Emphasis"/>
    <w:uiPriority w:val="20"/>
    <w:qFormat/>
    <w:rsid w:val="004D7F2E"/>
    <w:rPr>
      <w:i/>
      <w:iCs/>
    </w:rPr>
  </w:style>
  <w:style w:type="character" w:styleId="af">
    <w:name w:val="annotation reference"/>
    <w:uiPriority w:val="99"/>
    <w:semiHidden/>
    <w:unhideWhenUsed/>
    <w:rsid w:val="004D7F2E"/>
    <w:rPr>
      <w:sz w:val="16"/>
      <w:szCs w:val="16"/>
    </w:rPr>
  </w:style>
  <w:style w:type="paragraph" w:styleId="af0">
    <w:name w:val="annotation text"/>
    <w:basedOn w:val="a0"/>
    <w:link w:val="af1"/>
    <w:uiPriority w:val="99"/>
    <w:semiHidden/>
    <w:unhideWhenUsed/>
    <w:rsid w:val="004D7F2E"/>
    <w:rPr>
      <w:sz w:val="20"/>
      <w:szCs w:val="20"/>
    </w:rPr>
  </w:style>
  <w:style w:type="character" w:customStyle="1" w:styleId="af1">
    <w:name w:val="Текст примечания Знак"/>
    <w:basedOn w:val="a1"/>
    <w:link w:val="af0"/>
    <w:uiPriority w:val="99"/>
    <w:semiHidden/>
    <w:rsid w:val="004D7F2E"/>
    <w:rPr>
      <w:rFonts w:ascii="Calibri" w:eastAsia="Times New Roman" w:hAnsi="Calibri" w:cs="Times New Roman"/>
      <w:sz w:val="20"/>
      <w:szCs w:val="20"/>
      <w:lang w:val="en-US"/>
    </w:rPr>
  </w:style>
  <w:style w:type="paragraph" w:styleId="af2">
    <w:name w:val="annotation subject"/>
    <w:basedOn w:val="af0"/>
    <w:next w:val="af0"/>
    <w:link w:val="af3"/>
    <w:uiPriority w:val="99"/>
    <w:semiHidden/>
    <w:unhideWhenUsed/>
    <w:rsid w:val="004D7F2E"/>
    <w:rPr>
      <w:b/>
      <w:bCs/>
    </w:rPr>
  </w:style>
  <w:style w:type="character" w:customStyle="1" w:styleId="af3">
    <w:name w:val="Тема примечания Знак"/>
    <w:basedOn w:val="af1"/>
    <w:link w:val="af2"/>
    <w:uiPriority w:val="99"/>
    <w:semiHidden/>
    <w:rsid w:val="004D7F2E"/>
    <w:rPr>
      <w:rFonts w:ascii="Calibri" w:eastAsia="Times New Roman" w:hAnsi="Calibri" w:cs="Times New Roman"/>
      <w:b/>
      <w:bCs/>
      <w:sz w:val="20"/>
      <w:szCs w:val="20"/>
      <w:lang w:val="en-US"/>
    </w:rPr>
  </w:style>
  <w:style w:type="character" w:styleId="af4">
    <w:name w:val="FollowedHyperlink"/>
    <w:uiPriority w:val="99"/>
    <w:semiHidden/>
    <w:unhideWhenUsed/>
    <w:rsid w:val="004D7F2E"/>
    <w:rPr>
      <w:color w:val="800080"/>
      <w:u w:val="single"/>
    </w:rPr>
  </w:style>
  <w:style w:type="paragraph" w:styleId="af5">
    <w:name w:val="endnote text"/>
    <w:basedOn w:val="a0"/>
    <w:link w:val="af6"/>
    <w:uiPriority w:val="99"/>
    <w:semiHidden/>
    <w:unhideWhenUsed/>
    <w:rsid w:val="004D7F2E"/>
    <w:rPr>
      <w:sz w:val="20"/>
      <w:szCs w:val="20"/>
    </w:rPr>
  </w:style>
  <w:style w:type="character" w:customStyle="1" w:styleId="af6">
    <w:name w:val="Текст концевой сноски Знак"/>
    <w:basedOn w:val="a1"/>
    <w:link w:val="af5"/>
    <w:uiPriority w:val="99"/>
    <w:semiHidden/>
    <w:rsid w:val="004D7F2E"/>
    <w:rPr>
      <w:rFonts w:ascii="Calibri" w:eastAsia="Times New Roman" w:hAnsi="Calibri" w:cs="Times New Roman"/>
      <w:sz w:val="20"/>
      <w:szCs w:val="20"/>
      <w:lang w:val="en-US"/>
    </w:rPr>
  </w:style>
  <w:style w:type="character" w:styleId="af7">
    <w:name w:val="endnote reference"/>
    <w:uiPriority w:val="99"/>
    <w:semiHidden/>
    <w:unhideWhenUsed/>
    <w:rsid w:val="004D7F2E"/>
    <w:rPr>
      <w:vertAlign w:val="superscript"/>
    </w:rPr>
  </w:style>
  <w:style w:type="character" w:customStyle="1" w:styleId="a8">
    <w:name w:val="Абзац списка Знак"/>
    <w:aliases w:val="Bullet List Знак,FooterText Знак,numbered Знак,Цветной список - Акцент 11 Знак,Список нумерованный цифры Знак"/>
    <w:link w:val="a7"/>
    <w:uiPriority w:val="34"/>
    <w:locked/>
    <w:rsid w:val="004D7F2E"/>
    <w:rPr>
      <w:rFonts w:ascii="Calibri" w:eastAsia="Times New Roman" w:hAnsi="Calibri" w:cs="Times New Roman"/>
      <w:lang w:val="en-US"/>
    </w:rPr>
  </w:style>
  <w:style w:type="paragraph" w:styleId="HTML">
    <w:name w:val="HTML Preformatted"/>
    <w:basedOn w:val="a0"/>
    <w:link w:val="HTML0"/>
    <w:uiPriority w:val="99"/>
    <w:unhideWhenUsed/>
    <w:rsid w:val="004D7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1"/>
    <w:link w:val="HTML"/>
    <w:uiPriority w:val="99"/>
    <w:rsid w:val="004D7F2E"/>
    <w:rPr>
      <w:rFonts w:ascii="Courier New" w:eastAsia="Times New Roman" w:hAnsi="Courier New" w:cs="Courier New"/>
      <w:sz w:val="20"/>
      <w:szCs w:val="20"/>
      <w:lang w:eastAsia="ru-RU"/>
    </w:rPr>
  </w:style>
  <w:style w:type="paragraph" w:customStyle="1" w:styleId="Oaeno">
    <w:name w:val="Oaeno"/>
    <w:basedOn w:val="a0"/>
    <w:rsid w:val="004D7F2E"/>
    <w:pPr>
      <w:spacing w:after="0" w:line="240" w:lineRule="auto"/>
    </w:pPr>
    <w:rPr>
      <w:rFonts w:ascii="Courier New" w:hAnsi="Courier New" w:cs="Courier New"/>
      <w:sz w:val="20"/>
      <w:szCs w:val="20"/>
      <w:lang w:val="ru-RU" w:eastAsia="ru-RU"/>
    </w:rPr>
  </w:style>
  <w:style w:type="character" w:styleId="af8">
    <w:name w:val="footnote reference"/>
    <w:semiHidden/>
    <w:rsid w:val="004D7F2E"/>
    <w:rPr>
      <w:vertAlign w:val="superscript"/>
    </w:rPr>
  </w:style>
  <w:style w:type="paragraph" w:styleId="af9">
    <w:name w:val="footnote text"/>
    <w:basedOn w:val="a0"/>
    <w:link w:val="afa"/>
    <w:semiHidden/>
    <w:rsid w:val="004D7F2E"/>
    <w:pPr>
      <w:spacing w:after="0" w:line="288" w:lineRule="auto"/>
      <w:ind w:firstLine="567"/>
      <w:jc w:val="both"/>
    </w:pPr>
    <w:rPr>
      <w:rFonts w:ascii="Times New Roman" w:hAnsi="Times New Roman"/>
      <w:sz w:val="18"/>
      <w:szCs w:val="20"/>
      <w:lang w:val="ru-RU" w:eastAsia="ru-RU"/>
    </w:rPr>
  </w:style>
  <w:style w:type="character" w:customStyle="1" w:styleId="afa">
    <w:name w:val="Текст сноски Знак"/>
    <w:basedOn w:val="a1"/>
    <w:link w:val="af9"/>
    <w:semiHidden/>
    <w:rsid w:val="004D7F2E"/>
    <w:rPr>
      <w:rFonts w:ascii="Times New Roman" w:eastAsia="Times New Roman" w:hAnsi="Times New Roman" w:cs="Times New Roman"/>
      <w:sz w:val="18"/>
      <w:szCs w:val="20"/>
      <w:lang w:eastAsia="ru-RU"/>
    </w:rPr>
  </w:style>
  <w:style w:type="paragraph" w:customStyle="1" w:styleId="ConsPlusCell">
    <w:name w:val="ConsPlusCell"/>
    <w:uiPriority w:val="99"/>
    <w:rsid w:val="004D7F2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Знак"/>
    <w:basedOn w:val="a0"/>
    <w:rsid w:val="004D7F2E"/>
    <w:pPr>
      <w:spacing w:after="160" w:line="240" w:lineRule="exact"/>
    </w:pPr>
    <w:rPr>
      <w:rFonts w:ascii="Times New Roman" w:hAnsi="Times New Roman"/>
      <w:sz w:val="24"/>
      <w:szCs w:val="20"/>
    </w:rPr>
  </w:style>
  <w:style w:type="character" w:customStyle="1" w:styleId="afc">
    <w:name w:val="Основной текст_"/>
    <w:basedOn w:val="a1"/>
    <w:link w:val="11"/>
    <w:rsid w:val="00442A06"/>
    <w:rPr>
      <w:rFonts w:ascii="Times New Roman" w:eastAsia="Times New Roman" w:hAnsi="Times New Roman" w:cs="Times New Roman"/>
      <w:spacing w:val="3"/>
      <w:shd w:val="clear" w:color="auto" w:fill="FFFFFF"/>
    </w:rPr>
  </w:style>
  <w:style w:type="paragraph" w:customStyle="1" w:styleId="11">
    <w:name w:val="Основной текст1"/>
    <w:basedOn w:val="a0"/>
    <w:link w:val="afc"/>
    <w:rsid w:val="00442A06"/>
    <w:pPr>
      <w:widowControl w:val="0"/>
      <w:shd w:val="clear" w:color="auto" w:fill="FFFFFF"/>
      <w:spacing w:before="360" w:after="0" w:line="317" w:lineRule="exact"/>
      <w:jc w:val="both"/>
    </w:pPr>
    <w:rPr>
      <w:rFonts w:ascii="Times New Roman" w:hAnsi="Times New Roman"/>
      <w:spacing w:val="3"/>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03497&amp;rnd=341E73270AE1C2E2F17CEA81E194B768&amp;dst=2072&amp;fld=134" TargetMode="External"/><Relationship Id="rId18" Type="http://schemas.openxmlformats.org/officeDocument/2006/relationships/hyperlink" Target="consultantplus://offline/ref=7896C9B44E33FA6AC43A7A256121344A25D8B335B3E35B8093960856AE27B747DB97B702A260FADDc6jD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https://login.consultant.ru/link/?req=doc&amp;base=LAW&amp;n=303497&amp;rnd=341E73270AE1C2E2F17CEA81E194B768&amp;dst=2054&amp;fld=134" TargetMode="External"/><Relationship Id="rId17" Type="http://schemas.openxmlformats.org/officeDocument/2006/relationships/hyperlink" Target="consultantplus://offline/ref=B024BABE3118D858BDCBB20215C1626B0D80855BBF85142B4F2AE0F4ABD9FFAD1E7FDBAF23SBwBK" TargetMode="External"/><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s://login.consultant.ru/link/?req=doc&amp;base=LAW&amp;n=221429&amp;rnd=C07685CB19A7DF475E6E216037333105" TargetMode="External"/><Relationship Id="rId20" Type="http://schemas.openxmlformats.org/officeDocument/2006/relationships/hyperlink" Target="consultantplus://offline/ref=AD1ADE28BFEA54FC37B2388185188701630D313044E03C6C952E23D4E642749B47662CD6F43ADFC8J5c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03497&amp;rnd=341E73270AE1C2E2F17CEA81E194B768&amp;dst=101897&amp;fld=134" TargetMode="External"/><Relationship Id="rId24"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hyperlink" Target="https://login.consultant.ru/link/?req=doc&amp;base=LAW&amp;n=310901&amp;rnd=C60DCCEB5A39C6A0B0FC59845DF41777&amp;dst=2620&amp;fld=134" TargetMode="External"/><Relationship Id="rId23" Type="http://schemas.openxmlformats.org/officeDocument/2006/relationships/image" Target="media/image4.wmf"/><Relationship Id="rId10" Type="http://schemas.openxmlformats.org/officeDocument/2006/relationships/hyperlink" Target="https://login.consultant.ru/link/?req=doc&amp;base=LAW&amp;n=304194&amp;rnd=341E73270AE1C2E2F17CEA81E194B768&amp;dst=1104&amp;fld=134" TargetMode="External"/><Relationship Id="rId19" Type="http://schemas.openxmlformats.org/officeDocument/2006/relationships/hyperlink" Target="https://login.consultant.ru/link/?req=query&amp;div=LAW&amp;opt=1&amp;REFDOC=304170&amp;REFBASE=LAW&amp;REFFIELD=134&amp;REFSEGM=189&amp;REFPAGE=text&amp;mode=multiref&amp;ts=2209915351091596420&amp;REFDST=100634" TargetMode="External"/><Relationship Id="rId4" Type="http://schemas.openxmlformats.org/officeDocument/2006/relationships/settings" Target="settings.xml"/><Relationship Id="rId9" Type="http://schemas.openxmlformats.org/officeDocument/2006/relationships/hyperlink" Target="https://login.consultant.ru/link/?req=doc&amp;base=LAW&amp;n=304194&amp;rnd=341E73270AE1C2E2F17CEA81E194B768&amp;dst=1123&amp;fld=134" TargetMode="External"/><Relationship Id="rId14" Type="http://schemas.openxmlformats.org/officeDocument/2006/relationships/hyperlink" Target="https://login.consultant.ru/link/?req=doc&amp;base=LAW&amp;n=303497&amp;rnd=341E73270AE1C2E2F17CEA81E194B768&amp;dst=2086&amp;fld=134" TargetMode="External"/><Relationship Id="rId22" Type="http://schemas.openxmlformats.org/officeDocument/2006/relationships/image" Target="media/image3.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A71F5-D906-4E91-8C0B-48A2004FD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64</Pages>
  <Words>31025</Words>
  <Characters>176848</Characters>
  <Application>Microsoft Office Word</Application>
  <DocSecurity>0</DocSecurity>
  <Lines>1473</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IV-Zakupki</dc:creator>
  <cp:keywords/>
  <dc:description/>
  <cp:lastModifiedBy>Жанна Н. Колесова</cp:lastModifiedBy>
  <cp:revision>32</cp:revision>
  <cp:lastPrinted>2020-11-09T10:45:00Z</cp:lastPrinted>
  <dcterms:created xsi:type="dcterms:W3CDTF">2019-11-29T07:02:00Z</dcterms:created>
  <dcterms:modified xsi:type="dcterms:W3CDTF">2020-12-09T06:12:00Z</dcterms:modified>
</cp:coreProperties>
</file>